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384EA" w14:textId="77777777" w:rsidR="00BF2418" w:rsidRDefault="00000000">
      <w:pPr>
        <w:ind w:left="9360" w:firstLine="720"/>
        <w:rPr>
          <w:rFonts w:ascii="Calibri" w:eastAsia="Calibri" w:hAnsi="Calibri" w:cs="Calibri"/>
          <w:b/>
          <w:color w:val="1155CC"/>
          <w:sz w:val="24"/>
          <w:szCs w:val="24"/>
        </w:rPr>
      </w:pPr>
      <w:r>
        <w:rPr>
          <w:rFonts w:ascii="Calibri" w:eastAsia="Calibri" w:hAnsi="Calibri" w:cs="Calibri"/>
          <w:b/>
          <w:noProof/>
          <w:color w:val="1155CC"/>
          <w:sz w:val="24"/>
          <w:szCs w:val="24"/>
        </w:rPr>
        <w:drawing>
          <wp:anchor distT="0" distB="0" distL="114300" distR="114300" simplePos="0" relativeHeight="251658240" behindDoc="0" locked="0" layoutInCell="1" allowOverlap="1" wp14:anchorId="335BC068" wp14:editId="70C2B6F2">
            <wp:simplePos x="0" y="0"/>
            <wp:positionH relativeFrom="margin">
              <wp:align>right</wp:align>
            </wp:positionH>
            <wp:positionV relativeFrom="paragraph">
              <wp:posOffset>-518160</wp:posOffset>
            </wp:positionV>
            <wp:extent cx="797941" cy="581025"/>
            <wp:effectExtent l="0" t="0" r="254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extLst>
                        <a:ext uri="{28A0092B-C50C-407E-A947-70E740481C1C}">
                          <a14:useLocalDpi xmlns:a14="http://schemas.microsoft.com/office/drawing/2010/main" val="0"/>
                        </a:ext>
                      </a:extLst>
                    </a:blip>
                    <a:srcRect/>
                    <a:stretch>
                      <a:fillRect/>
                    </a:stretch>
                  </pic:blipFill>
                  <pic:spPr>
                    <a:xfrm>
                      <a:off x="0" y="0"/>
                      <a:ext cx="797941" cy="581025"/>
                    </a:xfrm>
                    <a:prstGeom prst="rect">
                      <a:avLst/>
                    </a:prstGeom>
                    <a:ln/>
                  </pic:spPr>
                </pic:pic>
              </a:graphicData>
            </a:graphic>
            <wp14:sizeRelH relativeFrom="page">
              <wp14:pctWidth>0</wp14:pctWidth>
            </wp14:sizeRelH>
            <wp14:sizeRelV relativeFrom="page">
              <wp14:pctHeight>0</wp14:pctHeight>
            </wp14:sizeRelV>
          </wp:anchor>
        </w:drawing>
      </w:r>
    </w:p>
    <w:p w14:paraId="50CF0D27" w14:textId="77777777" w:rsidR="00BF2418" w:rsidRDefault="00BF2418">
      <w:pPr>
        <w:jc w:val="center"/>
        <w:rPr>
          <w:rFonts w:ascii="Calibri" w:eastAsia="Calibri" w:hAnsi="Calibri" w:cs="Calibri"/>
          <w:b/>
          <w:color w:val="1155CC"/>
          <w:sz w:val="28"/>
          <w:szCs w:val="28"/>
        </w:rPr>
      </w:pPr>
    </w:p>
    <w:p w14:paraId="32386CA8" w14:textId="77777777" w:rsidR="00BF2418" w:rsidRDefault="00000000">
      <w:pPr>
        <w:jc w:val="center"/>
        <w:rPr>
          <w:rFonts w:ascii="Calibri" w:eastAsia="Calibri" w:hAnsi="Calibri" w:cs="Calibri"/>
          <w:b/>
          <w:color w:val="1155CC"/>
          <w:sz w:val="32"/>
          <w:szCs w:val="32"/>
        </w:rPr>
      </w:pPr>
      <w:r>
        <w:rPr>
          <w:rFonts w:ascii="Calibri" w:eastAsia="Calibri" w:hAnsi="Calibri" w:cs="Calibri"/>
          <w:b/>
          <w:color w:val="1155CC"/>
          <w:sz w:val="32"/>
          <w:szCs w:val="32"/>
        </w:rPr>
        <w:t xml:space="preserve">[HÀN QUỐC] ƯU ĐÃI </w:t>
      </w:r>
      <w:r>
        <w:rPr>
          <w:rFonts w:ascii="Calibri" w:eastAsia="Calibri" w:hAnsi="Calibri" w:cs="Calibri"/>
          <w:b/>
          <w:color w:val="FF0000"/>
          <w:sz w:val="32"/>
          <w:szCs w:val="32"/>
        </w:rPr>
        <w:t>HOÀN TIỀN 20%</w:t>
      </w:r>
      <w:r>
        <w:rPr>
          <w:rFonts w:ascii="Calibri" w:eastAsia="Calibri" w:hAnsi="Calibri" w:cs="Calibri"/>
          <w:b/>
          <w:color w:val="1155CC"/>
          <w:sz w:val="32"/>
          <w:szCs w:val="32"/>
        </w:rPr>
        <w:t>,</w:t>
      </w:r>
      <w:r>
        <w:rPr>
          <w:rFonts w:ascii="Calibri" w:eastAsia="Calibri" w:hAnsi="Calibri" w:cs="Calibri"/>
          <w:b/>
          <w:color w:val="FF0000"/>
          <w:sz w:val="32"/>
          <w:szCs w:val="32"/>
        </w:rPr>
        <w:t xml:space="preserve"> </w:t>
      </w:r>
      <w:r>
        <w:rPr>
          <w:rFonts w:ascii="Calibri" w:eastAsia="Calibri" w:hAnsi="Calibri" w:cs="Calibri"/>
          <w:b/>
          <w:color w:val="1155CC"/>
          <w:sz w:val="32"/>
          <w:szCs w:val="32"/>
        </w:rPr>
        <w:t>TỐI ĐA 10.000 KRW</w:t>
      </w:r>
    </w:p>
    <w:p w14:paraId="39AD3A8E" w14:textId="77777777" w:rsidR="00BF2418" w:rsidRDefault="00000000">
      <w:pPr>
        <w:jc w:val="center"/>
        <w:rPr>
          <w:rFonts w:ascii="Calibri" w:eastAsia="Calibri" w:hAnsi="Calibri" w:cs="Calibri"/>
          <w:b/>
          <w:color w:val="1155CC"/>
          <w:sz w:val="32"/>
          <w:szCs w:val="32"/>
        </w:rPr>
      </w:pPr>
      <w:r>
        <w:rPr>
          <w:rFonts w:ascii="Calibri" w:eastAsia="Calibri" w:hAnsi="Calibri" w:cs="Calibri"/>
          <w:b/>
          <w:color w:val="FF0000"/>
          <w:sz w:val="32"/>
          <w:szCs w:val="32"/>
        </w:rPr>
        <w:t xml:space="preserve"> </w:t>
      </w:r>
      <w:r>
        <w:rPr>
          <w:rFonts w:ascii="Calibri" w:eastAsia="Calibri" w:hAnsi="Calibri" w:cs="Calibri"/>
          <w:b/>
          <w:color w:val="1155CC"/>
          <w:sz w:val="32"/>
          <w:szCs w:val="32"/>
        </w:rPr>
        <w:t>KHI MUA SẮM VỚI THẺ JCB</w:t>
      </w:r>
    </w:p>
    <w:p w14:paraId="45AC250A" w14:textId="77777777" w:rsidR="00BF2418" w:rsidRDefault="00000000">
      <w:pPr>
        <w:jc w:val="center"/>
        <w:rPr>
          <w:rFonts w:ascii="Calibri" w:eastAsia="Calibri" w:hAnsi="Calibri" w:cs="Calibri"/>
          <w:b/>
          <w:color w:val="1155CC"/>
          <w:sz w:val="24"/>
          <w:szCs w:val="24"/>
        </w:rPr>
      </w:pPr>
      <w:r>
        <w:rPr>
          <w:rFonts w:ascii="Calibri" w:eastAsia="Calibri" w:hAnsi="Calibri" w:cs="Calibri"/>
          <w:b/>
          <w:color w:val="1155CC"/>
          <w:sz w:val="32"/>
          <w:szCs w:val="32"/>
        </w:rPr>
        <w:t xml:space="preserve">TẠI CÁC CỬA HÀNG OLIVE YOUNG </w:t>
      </w:r>
    </w:p>
    <w:p w14:paraId="7815C719" w14:textId="77777777" w:rsidR="00BF2418" w:rsidRDefault="00BF2418">
      <w:pPr>
        <w:rPr>
          <w:rFonts w:ascii="Calibri" w:eastAsia="Calibri" w:hAnsi="Calibri" w:cs="Calibri"/>
          <w:b/>
          <w:color w:val="FF0000"/>
          <w:sz w:val="24"/>
          <w:szCs w:val="24"/>
        </w:rPr>
      </w:pPr>
    </w:p>
    <w:p w14:paraId="7683FB72" w14:textId="77777777" w:rsidR="00BF2418" w:rsidRDefault="00000000">
      <w:pPr>
        <w:rPr>
          <w:rFonts w:ascii="Calibri" w:eastAsia="Calibri" w:hAnsi="Calibri" w:cs="Calibri"/>
          <w:b/>
          <w:sz w:val="24"/>
          <w:szCs w:val="24"/>
        </w:rPr>
      </w:pPr>
      <w:r>
        <w:rPr>
          <w:rFonts w:ascii="Calibri" w:eastAsia="Calibri" w:hAnsi="Calibri" w:cs="Calibri"/>
          <w:b/>
          <w:sz w:val="24"/>
          <w:szCs w:val="24"/>
        </w:rPr>
        <w:t>1. NỘI DUNG ƯU ĐÃI:</w:t>
      </w:r>
    </w:p>
    <w:p w14:paraId="40523DE0" w14:textId="77777777" w:rsidR="00BF2418" w:rsidRDefault="00000000">
      <w:pPr>
        <w:spacing w:before="240" w:after="240"/>
        <w:rPr>
          <w:rFonts w:ascii="Calibri" w:eastAsia="Calibri" w:hAnsi="Calibri" w:cs="Calibri"/>
          <w:sz w:val="24"/>
          <w:szCs w:val="24"/>
        </w:rPr>
      </w:pPr>
      <w:proofErr w:type="spellStart"/>
      <w:r>
        <w:rPr>
          <w:rFonts w:ascii="Calibri" w:eastAsia="Calibri" w:hAnsi="Calibri" w:cs="Calibri"/>
          <w:sz w:val="24"/>
          <w:szCs w:val="24"/>
        </w:rPr>
        <w:t>Nhận</w:t>
      </w:r>
      <w:proofErr w:type="spellEnd"/>
      <w:r>
        <w:rPr>
          <w:rFonts w:ascii="Calibri" w:eastAsia="Calibri" w:hAnsi="Calibri" w:cs="Calibri"/>
          <w:sz w:val="24"/>
          <w:szCs w:val="24"/>
        </w:rPr>
        <w:t xml:space="preserve"> </w:t>
      </w:r>
      <w:proofErr w:type="spellStart"/>
      <w:r>
        <w:rPr>
          <w:rFonts w:ascii="Calibri" w:eastAsia="Calibri" w:hAnsi="Calibri" w:cs="Calibri"/>
          <w:b/>
          <w:sz w:val="24"/>
          <w:szCs w:val="24"/>
        </w:rPr>
        <w:t>hoàn</w:t>
      </w:r>
      <w:proofErr w:type="spellEnd"/>
      <w:r>
        <w:rPr>
          <w:rFonts w:ascii="Calibri" w:eastAsia="Calibri" w:hAnsi="Calibri" w:cs="Calibri"/>
          <w:b/>
          <w:sz w:val="24"/>
          <w:szCs w:val="24"/>
        </w:rPr>
        <w:t xml:space="preserve"> </w:t>
      </w:r>
      <w:proofErr w:type="spellStart"/>
      <w:r>
        <w:rPr>
          <w:rFonts w:ascii="Calibri" w:eastAsia="Calibri" w:hAnsi="Calibri" w:cs="Calibri"/>
          <w:b/>
          <w:sz w:val="24"/>
          <w:szCs w:val="24"/>
        </w:rPr>
        <w:t>tiền</w:t>
      </w:r>
      <w:proofErr w:type="spellEnd"/>
      <w:r>
        <w:rPr>
          <w:rFonts w:ascii="Calibri" w:eastAsia="Calibri" w:hAnsi="Calibri" w:cs="Calibri"/>
          <w:b/>
          <w:sz w:val="24"/>
          <w:szCs w:val="24"/>
        </w:rPr>
        <w:t xml:space="preserve"> 20%</w:t>
      </w:r>
      <w:r>
        <w:rPr>
          <w:rFonts w:ascii="Calibri" w:eastAsia="Calibri" w:hAnsi="Calibri" w:cs="Calibri"/>
          <w:sz w:val="24"/>
          <w:szCs w:val="24"/>
        </w:rPr>
        <w:t xml:space="preserve">, </w:t>
      </w:r>
      <w:proofErr w:type="spellStart"/>
      <w:r>
        <w:rPr>
          <w:rFonts w:ascii="Calibri" w:eastAsia="Calibri" w:hAnsi="Calibri" w:cs="Calibri"/>
          <w:sz w:val="24"/>
          <w:szCs w:val="24"/>
        </w:rPr>
        <w:t>tối</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đa</w:t>
      </w:r>
      <w:proofErr w:type="spellEnd"/>
      <w:r>
        <w:rPr>
          <w:rFonts w:ascii="Calibri" w:eastAsia="Calibri" w:hAnsi="Calibri" w:cs="Calibri"/>
          <w:sz w:val="24"/>
          <w:szCs w:val="24"/>
        </w:rPr>
        <w:t xml:space="preserve"> 10.000 KRW </w:t>
      </w:r>
      <w:proofErr w:type="spellStart"/>
      <w:r>
        <w:rPr>
          <w:rFonts w:ascii="Calibri" w:eastAsia="Calibri" w:hAnsi="Calibri" w:cs="Calibri"/>
          <w:sz w:val="24"/>
          <w:szCs w:val="24"/>
        </w:rPr>
        <w:t>tại</w:t>
      </w:r>
      <w:proofErr w:type="spellEnd"/>
      <w:r>
        <w:rPr>
          <w:rFonts w:ascii="Calibri" w:eastAsia="Calibri" w:hAnsi="Calibri" w:cs="Calibri"/>
          <w:sz w:val="24"/>
          <w:szCs w:val="24"/>
        </w:rPr>
        <w:t xml:space="preserve"> </w:t>
      </w:r>
      <w:r>
        <w:rPr>
          <w:rFonts w:ascii="Calibri" w:eastAsia="Calibri" w:hAnsi="Calibri" w:cs="Calibri"/>
          <w:b/>
          <w:sz w:val="24"/>
          <w:szCs w:val="24"/>
        </w:rPr>
        <w:t>OLIVE YOUNG</w:t>
      </w:r>
      <w:r>
        <w:rPr>
          <w:rFonts w:ascii="Calibri" w:eastAsia="Calibri" w:hAnsi="Calibri" w:cs="Calibri"/>
          <w:sz w:val="24"/>
          <w:szCs w:val="24"/>
        </w:rPr>
        <w:t xml:space="preserve"> - </w:t>
      </w:r>
      <w:proofErr w:type="spellStart"/>
      <w:r>
        <w:rPr>
          <w:rFonts w:ascii="Calibri" w:eastAsia="Calibri" w:hAnsi="Calibri" w:cs="Calibri"/>
          <w:sz w:val="24"/>
          <w:szCs w:val="24"/>
        </w:rPr>
        <w:t>một</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trong</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những</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cửa</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hàng</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mỹ</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phẩm</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nổi</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tiếng</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nhất</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Hàn</w:t>
      </w:r>
      <w:proofErr w:type="spellEnd"/>
      <w:r>
        <w:rPr>
          <w:rFonts w:ascii="Calibri" w:eastAsia="Calibri" w:hAnsi="Calibri" w:cs="Calibri"/>
          <w:sz w:val="24"/>
          <w:szCs w:val="24"/>
        </w:rPr>
        <w:t xml:space="preserve"> Quốc </w:t>
      </w:r>
      <w:proofErr w:type="spellStart"/>
      <w:r>
        <w:rPr>
          <w:rFonts w:ascii="Calibri" w:eastAsia="Calibri" w:hAnsi="Calibri" w:cs="Calibri"/>
          <w:sz w:val="24"/>
          <w:szCs w:val="24"/>
        </w:rPr>
        <w:t>khi</w:t>
      </w:r>
      <w:proofErr w:type="spellEnd"/>
      <w:r>
        <w:rPr>
          <w:rFonts w:ascii="Calibri" w:eastAsia="Calibri" w:hAnsi="Calibri" w:cs="Calibri"/>
          <w:sz w:val="24"/>
          <w:szCs w:val="24"/>
        </w:rPr>
        <w:t xml:space="preserve"> thanh </w:t>
      </w:r>
      <w:proofErr w:type="spellStart"/>
      <w:r>
        <w:rPr>
          <w:rFonts w:ascii="Calibri" w:eastAsia="Calibri" w:hAnsi="Calibri" w:cs="Calibri"/>
          <w:sz w:val="24"/>
          <w:szCs w:val="24"/>
        </w:rPr>
        <w:t>toán</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bằng</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thẻ</w:t>
      </w:r>
      <w:proofErr w:type="spellEnd"/>
      <w:r>
        <w:rPr>
          <w:rFonts w:ascii="Calibri" w:eastAsia="Calibri" w:hAnsi="Calibri" w:cs="Calibri"/>
          <w:sz w:val="24"/>
          <w:szCs w:val="24"/>
        </w:rPr>
        <w:t xml:space="preserve"> JCB!</w:t>
      </w:r>
    </w:p>
    <w:p w14:paraId="2E1C7EC9" w14:textId="77777777" w:rsidR="00BF2418" w:rsidRDefault="00000000">
      <w:pPr>
        <w:rPr>
          <w:rFonts w:ascii="Calibri" w:eastAsia="Calibri" w:hAnsi="Calibri" w:cs="Calibri"/>
          <w:b/>
          <w:sz w:val="24"/>
          <w:szCs w:val="24"/>
        </w:rPr>
      </w:pPr>
      <w:r>
        <w:rPr>
          <w:rFonts w:ascii="Calibri" w:eastAsia="Calibri" w:hAnsi="Calibri" w:cs="Calibri"/>
          <w:b/>
          <w:sz w:val="24"/>
          <w:szCs w:val="24"/>
        </w:rPr>
        <w:t xml:space="preserve">2. THỜI GIAN ÁP DỤNG: </w:t>
      </w:r>
      <w:proofErr w:type="spellStart"/>
      <w:r>
        <w:rPr>
          <w:rFonts w:ascii="Calibri" w:eastAsia="Calibri" w:hAnsi="Calibri" w:cs="Calibri"/>
          <w:b/>
          <w:sz w:val="24"/>
          <w:szCs w:val="24"/>
        </w:rPr>
        <w:t>Từ</w:t>
      </w:r>
      <w:proofErr w:type="spellEnd"/>
      <w:r>
        <w:rPr>
          <w:rFonts w:ascii="Calibri" w:eastAsia="Calibri" w:hAnsi="Calibri" w:cs="Calibri"/>
          <w:b/>
          <w:sz w:val="24"/>
          <w:szCs w:val="24"/>
        </w:rPr>
        <w:t xml:space="preserve"> 01/06 - 30/11/2025</w:t>
      </w:r>
    </w:p>
    <w:p w14:paraId="1638B8A4" w14:textId="77777777" w:rsidR="00BF2418" w:rsidRDefault="00000000">
      <w:pPr>
        <w:spacing w:before="240" w:after="240"/>
        <w:rPr>
          <w:rFonts w:ascii="Calibri" w:eastAsia="Calibri" w:hAnsi="Calibri" w:cs="Calibri"/>
          <w:sz w:val="24"/>
          <w:szCs w:val="24"/>
        </w:rPr>
      </w:pPr>
      <w:proofErr w:type="spellStart"/>
      <w:r>
        <w:rPr>
          <w:rFonts w:ascii="Calibri" w:eastAsia="Calibri" w:hAnsi="Calibri" w:cs="Calibri"/>
          <w:sz w:val="24"/>
          <w:szCs w:val="24"/>
        </w:rPr>
        <w:t>Chiến</w:t>
      </w:r>
      <w:proofErr w:type="spellEnd"/>
      <w:r>
        <w:rPr>
          <w:rFonts w:ascii="Calibri" w:eastAsia="Calibri" w:hAnsi="Calibri" w:cs="Calibri"/>
          <w:sz w:val="24"/>
          <w:szCs w:val="24"/>
        </w:rPr>
        <w:t xml:space="preserve"> dịch </w:t>
      </w:r>
      <w:proofErr w:type="spellStart"/>
      <w:r>
        <w:rPr>
          <w:rFonts w:ascii="Calibri" w:eastAsia="Calibri" w:hAnsi="Calibri" w:cs="Calibri"/>
          <w:sz w:val="24"/>
          <w:szCs w:val="24"/>
        </w:rPr>
        <w:t>được</w:t>
      </w:r>
      <w:proofErr w:type="spellEnd"/>
      <w:r>
        <w:rPr>
          <w:rFonts w:ascii="Calibri" w:eastAsia="Calibri" w:hAnsi="Calibri" w:cs="Calibri"/>
          <w:sz w:val="24"/>
          <w:szCs w:val="24"/>
        </w:rPr>
        <w:t xml:space="preserve"> chia </w:t>
      </w:r>
      <w:proofErr w:type="spellStart"/>
      <w:r>
        <w:rPr>
          <w:rFonts w:ascii="Calibri" w:eastAsia="Calibri" w:hAnsi="Calibri" w:cs="Calibri"/>
          <w:sz w:val="24"/>
          <w:szCs w:val="24"/>
        </w:rPr>
        <w:t>thành</w:t>
      </w:r>
      <w:proofErr w:type="spellEnd"/>
      <w:r>
        <w:rPr>
          <w:rFonts w:ascii="Calibri" w:eastAsia="Calibri" w:hAnsi="Calibri" w:cs="Calibri"/>
          <w:sz w:val="24"/>
          <w:szCs w:val="24"/>
        </w:rPr>
        <w:t xml:space="preserve"> 2 </w:t>
      </w:r>
      <w:proofErr w:type="spellStart"/>
      <w:r>
        <w:rPr>
          <w:rFonts w:ascii="Calibri" w:eastAsia="Calibri" w:hAnsi="Calibri" w:cs="Calibri"/>
          <w:sz w:val="24"/>
          <w:szCs w:val="24"/>
        </w:rPr>
        <w:t>giai</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đoạn</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bạn</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có</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thể</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nhận</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hoàn</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tiền</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cho</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mỗi</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kỳ</w:t>
      </w:r>
      <w:proofErr w:type="spellEnd"/>
      <w:r>
        <w:rPr>
          <w:rFonts w:ascii="Calibri" w:eastAsia="Calibri" w:hAnsi="Calibri" w:cs="Calibri"/>
          <w:sz w:val="24"/>
          <w:szCs w:val="24"/>
        </w:rPr>
        <w:t>:</w:t>
      </w:r>
    </w:p>
    <w:p w14:paraId="19103A55" w14:textId="77777777" w:rsidR="00BF2418" w:rsidRDefault="00000000">
      <w:pPr>
        <w:numPr>
          <w:ilvl w:val="0"/>
          <w:numId w:val="2"/>
        </w:numPr>
        <w:spacing w:before="240"/>
        <w:rPr>
          <w:sz w:val="24"/>
          <w:szCs w:val="24"/>
        </w:rPr>
      </w:pPr>
      <w:proofErr w:type="spellStart"/>
      <w:r>
        <w:rPr>
          <w:rFonts w:ascii="Calibri" w:eastAsia="Calibri" w:hAnsi="Calibri" w:cs="Calibri"/>
          <w:b/>
          <w:sz w:val="24"/>
          <w:szCs w:val="24"/>
        </w:rPr>
        <w:t>Đợt</w:t>
      </w:r>
      <w:proofErr w:type="spellEnd"/>
      <w:r>
        <w:rPr>
          <w:rFonts w:ascii="Calibri" w:eastAsia="Calibri" w:hAnsi="Calibri" w:cs="Calibri"/>
          <w:b/>
          <w:sz w:val="24"/>
          <w:szCs w:val="24"/>
        </w:rPr>
        <w:t xml:space="preserve"> 1:</w:t>
      </w:r>
      <w:r>
        <w:rPr>
          <w:rFonts w:ascii="Calibri" w:eastAsia="Calibri" w:hAnsi="Calibri" w:cs="Calibri"/>
          <w:sz w:val="24"/>
          <w:szCs w:val="24"/>
        </w:rPr>
        <w:t xml:space="preserve"> 1/6 – 31/08/2025</w:t>
      </w:r>
    </w:p>
    <w:p w14:paraId="1E9A7EAF" w14:textId="77777777" w:rsidR="00BF2418" w:rsidRDefault="00000000">
      <w:pPr>
        <w:numPr>
          <w:ilvl w:val="0"/>
          <w:numId w:val="2"/>
        </w:numPr>
        <w:spacing w:after="240"/>
        <w:rPr>
          <w:sz w:val="24"/>
          <w:szCs w:val="24"/>
        </w:rPr>
      </w:pPr>
      <w:proofErr w:type="spellStart"/>
      <w:r>
        <w:rPr>
          <w:rFonts w:ascii="Calibri" w:eastAsia="Calibri" w:hAnsi="Calibri" w:cs="Calibri"/>
          <w:b/>
          <w:sz w:val="24"/>
          <w:szCs w:val="24"/>
        </w:rPr>
        <w:t>Đợt</w:t>
      </w:r>
      <w:proofErr w:type="spellEnd"/>
      <w:r>
        <w:rPr>
          <w:rFonts w:ascii="Calibri" w:eastAsia="Calibri" w:hAnsi="Calibri" w:cs="Calibri"/>
          <w:b/>
          <w:sz w:val="24"/>
          <w:szCs w:val="24"/>
        </w:rPr>
        <w:t xml:space="preserve"> 2:</w:t>
      </w:r>
      <w:r>
        <w:rPr>
          <w:rFonts w:ascii="Calibri" w:eastAsia="Calibri" w:hAnsi="Calibri" w:cs="Calibri"/>
          <w:sz w:val="24"/>
          <w:szCs w:val="24"/>
        </w:rPr>
        <w:t xml:space="preserve"> 1/9 – 30/11/2025</w:t>
      </w:r>
    </w:p>
    <w:p w14:paraId="27FAD512" w14:textId="77777777" w:rsidR="00BF2418" w:rsidRDefault="00000000">
      <w:pPr>
        <w:rPr>
          <w:rFonts w:ascii="Calibri" w:eastAsia="Calibri" w:hAnsi="Calibri" w:cs="Calibri"/>
          <w:b/>
          <w:sz w:val="24"/>
          <w:szCs w:val="24"/>
        </w:rPr>
      </w:pPr>
      <w:r>
        <w:rPr>
          <w:rFonts w:ascii="Calibri" w:eastAsia="Calibri" w:hAnsi="Calibri" w:cs="Calibri"/>
          <w:b/>
          <w:sz w:val="24"/>
          <w:szCs w:val="24"/>
        </w:rPr>
        <w:t xml:space="preserve">3. ĐỊA ĐIỂM ÁP DỤNG: </w:t>
      </w:r>
    </w:p>
    <w:p w14:paraId="5CCCD0AE" w14:textId="77777777" w:rsidR="00BF2418" w:rsidRDefault="00000000">
      <w:pPr>
        <w:rPr>
          <w:rFonts w:ascii="Calibri" w:eastAsia="Calibri" w:hAnsi="Calibri" w:cs="Calibri"/>
          <w:sz w:val="24"/>
          <w:szCs w:val="24"/>
        </w:rPr>
      </w:pPr>
      <w:proofErr w:type="spellStart"/>
      <w:r>
        <w:rPr>
          <w:rFonts w:ascii="Calibri" w:eastAsia="Calibri" w:hAnsi="Calibri" w:cs="Calibri"/>
          <w:sz w:val="24"/>
          <w:szCs w:val="24"/>
        </w:rPr>
        <w:t>Áp</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dụng</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tại</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các</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cửa</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hàng</w:t>
      </w:r>
      <w:proofErr w:type="spellEnd"/>
      <w:r>
        <w:rPr>
          <w:rFonts w:ascii="Calibri" w:eastAsia="Calibri" w:hAnsi="Calibri" w:cs="Calibri"/>
          <w:sz w:val="24"/>
          <w:szCs w:val="24"/>
        </w:rPr>
        <w:t xml:space="preserve"> OLIVE YOUNG </w:t>
      </w:r>
      <w:proofErr w:type="spellStart"/>
      <w:r>
        <w:rPr>
          <w:rFonts w:ascii="Calibri" w:eastAsia="Calibri" w:hAnsi="Calibri" w:cs="Calibri"/>
          <w:sz w:val="24"/>
          <w:szCs w:val="24"/>
        </w:rPr>
        <w:t>chỉ</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định</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Vui</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lòng</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xem</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thêm</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tại</w:t>
      </w:r>
      <w:proofErr w:type="spellEnd"/>
      <w:r>
        <w:rPr>
          <w:rFonts w:ascii="Calibri" w:eastAsia="Calibri" w:hAnsi="Calibri" w:cs="Calibri"/>
          <w:color w:val="1C4587"/>
          <w:sz w:val="24"/>
          <w:szCs w:val="24"/>
        </w:rPr>
        <w:t xml:space="preserve"> </w:t>
      </w:r>
      <w:hyperlink r:id="rId6">
        <w:r w:rsidR="00BF2418">
          <w:rPr>
            <w:rFonts w:ascii="Calibri" w:eastAsia="Calibri" w:hAnsi="Calibri" w:cs="Calibri"/>
            <w:color w:val="1C4587"/>
            <w:sz w:val="24"/>
            <w:szCs w:val="24"/>
            <w:u w:val="single"/>
          </w:rPr>
          <w:t>LINK</w:t>
        </w:r>
      </w:hyperlink>
      <w:r>
        <w:rPr>
          <w:rFonts w:ascii="Calibri" w:eastAsia="Calibri" w:hAnsi="Calibri" w:cs="Calibri"/>
          <w:sz w:val="24"/>
          <w:szCs w:val="24"/>
        </w:rPr>
        <w:t xml:space="preserve"> </w:t>
      </w:r>
      <w:proofErr w:type="spellStart"/>
      <w:r>
        <w:rPr>
          <w:rFonts w:ascii="Calibri" w:eastAsia="Calibri" w:hAnsi="Calibri" w:cs="Calibri"/>
          <w:sz w:val="24"/>
          <w:szCs w:val="24"/>
        </w:rPr>
        <w:t>hoặc</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liên</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hệ</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cửa</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hàng</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để</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biết</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thêm</w:t>
      </w:r>
      <w:proofErr w:type="spellEnd"/>
      <w:r>
        <w:rPr>
          <w:rFonts w:ascii="Calibri" w:eastAsia="Calibri" w:hAnsi="Calibri" w:cs="Calibri"/>
          <w:sz w:val="24"/>
          <w:szCs w:val="24"/>
        </w:rPr>
        <w:t xml:space="preserve"> chi </w:t>
      </w:r>
      <w:proofErr w:type="spellStart"/>
      <w:r>
        <w:rPr>
          <w:rFonts w:ascii="Calibri" w:eastAsia="Calibri" w:hAnsi="Calibri" w:cs="Calibri"/>
          <w:sz w:val="24"/>
          <w:szCs w:val="24"/>
        </w:rPr>
        <w:t>tiết</w:t>
      </w:r>
      <w:proofErr w:type="spellEnd"/>
      <w:r>
        <w:rPr>
          <w:rFonts w:ascii="Calibri" w:eastAsia="Calibri" w:hAnsi="Calibri" w:cs="Calibri"/>
          <w:sz w:val="24"/>
          <w:szCs w:val="24"/>
        </w:rPr>
        <w:t>.</w:t>
      </w:r>
    </w:p>
    <w:p w14:paraId="386E8571" w14:textId="77777777" w:rsidR="00BF2418" w:rsidRDefault="00BF2418">
      <w:pPr>
        <w:rPr>
          <w:rFonts w:ascii="Calibri" w:eastAsia="Calibri" w:hAnsi="Calibri" w:cs="Calibri"/>
          <w:sz w:val="24"/>
          <w:szCs w:val="24"/>
        </w:rPr>
      </w:pPr>
    </w:p>
    <w:p w14:paraId="03021EEA" w14:textId="77777777" w:rsidR="00BF2418" w:rsidRDefault="00000000">
      <w:pPr>
        <w:rPr>
          <w:rFonts w:ascii="Calibri" w:eastAsia="Calibri" w:hAnsi="Calibri" w:cs="Calibri"/>
          <w:sz w:val="24"/>
          <w:szCs w:val="24"/>
        </w:rPr>
      </w:pPr>
      <w:r>
        <w:rPr>
          <w:rFonts w:ascii="Calibri" w:eastAsia="Calibri" w:hAnsi="Calibri" w:cs="Calibri"/>
          <w:b/>
          <w:sz w:val="24"/>
          <w:szCs w:val="24"/>
        </w:rPr>
        <w:t>4. ĐIỀU KHOẢN &amp; ĐIỀU KIỆN ÁP DỤNG</w:t>
      </w:r>
    </w:p>
    <w:p w14:paraId="0368A8D7" w14:textId="77777777" w:rsidR="00BF2418" w:rsidRDefault="00000000">
      <w:pPr>
        <w:numPr>
          <w:ilvl w:val="0"/>
          <w:numId w:val="5"/>
        </w:numPr>
        <w:rPr>
          <w:rFonts w:ascii="Calibri" w:eastAsia="Calibri" w:hAnsi="Calibri" w:cs="Calibri"/>
          <w:sz w:val="24"/>
          <w:szCs w:val="24"/>
        </w:rPr>
      </w:pPr>
      <w:proofErr w:type="spellStart"/>
      <w:r>
        <w:rPr>
          <w:rFonts w:ascii="Calibri" w:eastAsia="Calibri" w:hAnsi="Calibri" w:cs="Calibri"/>
          <w:sz w:val="24"/>
          <w:szCs w:val="24"/>
        </w:rPr>
        <w:t>Ưu</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đãi</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áp</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dụng</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cho</w:t>
      </w:r>
      <w:proofErr w:type="spellEnd"/>
      <w:r>
        <w:rPr>
          <w:rFonts w:ascii="Calibri" w:eastAsia="Calibri" w:hAnsi="Calibri" w:cs="Calibri"/>
          <w:sz w:val="24"/>
          <w:szCs w:val="24"/>
        </w:rPr>
        <w:t xml:space="preserve"> Thẻ </w:t>
      </w:r>
      <w:proofErr w:type="spellStart"/>
      <w:r>
        <w:rPr>
          <w:rFonts w:ascii="Calibri" w:eastAsia="Calibri" w:hAnsi="Calibri" w:cs="Calibri"/>
          <w:sz w:val="24"/>
          <w:szCs w:val="24"/>
        </w:rPr>
        <w:t>tín</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dụng</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và</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thẻ</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ghi</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nợ</w:t>
      </w:r>
      <w:proofErr w:type="spellEnd"/>
      <w:r>
        <w:rPr>
          <w:rFonts w:ascii="Calibri" w:eastAsia="Calibri" w:hAnsi="Calibri" w:cs="Calibri"/>
          <w:sz w:val="24"/>
          <w:szCs w:val="24"/>
        </w:rPr>
        <w:t xml:space="preserve"> JCB </w:t>
      </w:r>
      <w:proofErr w:type="spellStart"/>
      <w:r>
        <w:rPr>
          <w:rFonts w:ascii="Calibri" w:eastAsia="Calibri" w:hAnsi="Calibri" w:cs="Calibri"/>
          <w:sz w:val="24"/>
          <w:szCs w:val="24"/>
        </w:rPr>
        <w:t>được</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phát</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hành</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tại</w:t>
      </w:r>
      <w:proofErr w:type="spellEnd"/>
      <w:r>
        <w:rPr>
          <w:rFonts w:ascii="Calibri" w:eastAsia="Calibri" w:hAnsi="Calibri" w:cs="Calibri"/>
          <w:sz w:val="24"/>
          <w:szCs w:val="24"/>
        </w:rPr>
        <w:t xml:space="preserve"> Nhật </w:t>
      </w:r>
      <w:proofErr w:type="spellStart"/>
      <w:r>
        <w:rPr>
          <w:rFonts w:ascii="Calibri" w:eastAsia="Calibri" w:hAnsi="Calibri" w:cs="Calibri"/>
          <w:sz w:val="24"/>
          <w:szCs w:val="24"/>
        </w:rPr>
        <w:t>Bản</w:t>
      </w:r>
      <w:proofErr w:type="spellEnd"/>
      <w:r>
        <w:rPr>
          <w:rFonts w:ascii="Calibri" w:eastAsia="Calibri" w:hAnsi="Calibri" w:cs="Calibri"/>
          <w:sz w:val="24"/>
          <w:szCs w:val="24"/>
        </w:rPr>
        <w:t xml:space="preserve">, Trung Quốc, </w:t>
      </w:r>
      <w:proofErr w:type="spellStart"/>
      <w:r>
        <w:rPr>
          <w:rFonts w:ascii="Calibri" w:eastAsia="Calibri" w:hAnsi="Calibri" w:cs="Calibri"/>
          <w:sz w:val="24"/>
          <w:szCs w:val="24"/>
        </w:rPr>
        <w:t>Đài</w:t>
      </w:r>
      <w:proofErr w:type="spellEnd"/>
      <w:r>
        <w:rPr>
          <w:rFonts w:ascii="Calibri" w:eastAsia="Calibri" w:hAnsi="Calibri" w:cs="Calibri"/>
          <w:sz w:val="24"/>
          <w:szCs w:val="24"/>
        </w:rPr>
        <w:t xml:space="preserve"> Loan, Hồng </w:t>
      </w:r>
      <w:proofErr w:type="spellStart"/>
      <w:r>
        <w:rPr>
          <w:rFonts w:ascii="Calibri" w:eastAsia="Calibri" w:hAnsi="Calibri" w:cs="Calibri"/>
          <w:sz w:val="24"/>
          <w:szCs w:val="24"/>
        </w:rPr>
        <w:t>Kông</w:t>
      </w:r>
      <w:proofErr w:type="spellEnd"/>
      <w:r>
        <w:rPr>
          <w:rFonts w:ascii="Calibri" w:eastAsia="Calibri" w:hAnsi="Calibri" w:cs="Calibri"/>
          <w:sz w:val="24"/>
          <w:szCs w:val="24"/>
        </w:rPr>
        <w:t>, Indonesia, Thái Lan, Việt Nam, Philippines</w:t>
      </w:r>
    </w:p>
    <w:p w14:paraId="6121EB91" w14:textId="77777777" w:rsidR="00BF2418" w:rsidRDefault="00000000">
      <w:pPr>
        <w:numPr>
          <w:ilvl w:val="0"/>
          <w:numId w:val="5"/>
        </w:numPr>
        <w:rPr>
          <w:rFonts w:ascii="Calibri" w:eastAsia="Calibri" w:hAnsi="Calibri" w:cs="Calibri"/>
          <w:sz w:val="24"/>
          <w:szCs w:val="24"/>
        </w:rPr>
      </w:pPr>
      <w:proofErr w:type="spellStart"/>
      <w:r>
        <w:rPr>
          <w:rFonts w:ascii="Calibri" w:eastAsia="Calibri" w:hAnsi="Calibri" w:cs="Calibri"/>
          <w:sz w:val="24"/>
          <w:szCs w:val="24"/>
        </w:rPr>
        <w:t>Thời</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gian</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hoàn</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tiền</w:t>
      </w:r>
      <w:proofErr w:type="spellEnd"/>
      <w:r>
        <w:rPr>
          <w:rFonts w:ascii="Calibri" w:eastAsia="Calibri" w:hAnsi="Calibri" w:cs="Calibri"/>
          <w:sz w:val="24"/>
          <w:szCs w:val="24"/>
        </w:rPr>
        <w:t xml:space="preserve">: </w:t>
      </w:r>
    </w:p>
    <w:p w14:paraId="6D56F1A1" w14:textId="77777777" w:rsidR="00BF2418" w:rsidRDefault="00000000">
      <w:pPr>
        <w:numPr>
          <w:ilvl w:val="0"/>
          <w:numId w:val="3"/>
        </w:numPr>
        <w:rPr>
          <w:rFonts w:ascii="Calibri" w:eastAsia="Calibri" w:hAnsi="Calibri" w:cs="Calibri"/>
          <w:sz w:val="24"/>
          <w:szCs w:val="24"/>
        </w:rPr>
      </w:pPr>
      <w:proofErr w:type="spellStart"/>
      <w:r>
        <w:rPr>
          <w:rFonts w:ascii="Calibri" w:eastAsia="Calibri" w:hAnsi="Calibri" w:cs="Calibri"/>
          <w:sz w:val="24"/>
          <w:szCs w:val="24"/>
        </w:rPr>
        <w:t>Đợt</w:t>
      </w:r>
      <w:proofErr w:type="spellEnd"/>
      <w:r>
        <w:rPr>
          <w:rFonts w:ascii="Calibri" w:eastAsia="Calibri" w:hAnsi="Calibri" w:cs="Calibri"/>
          <w:sz w:val="24"/>
          <w:szCs w:val="24"/>
        </w:rPr>
        <w:t xml:space="preserve"> 1: </w:t>
      </w:r>
      <w:proofErr w:type="spellStart"/>
      <w:r>
        <w:rPr>
          <w:rFonts w:ascii="Calibri" w:eastAsia="Calibri" w:hAnsi="Calibri" w:cs="Calibri"/>
          <w:sz w:val="24"/>
          <w:szCs w:val="24"/>
        </w:rPr>
        <w:t>sau</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tháng</w:t>
      </w:r>
      <w:proofErr w:type="spellEnd"/>
      <w:r>
        <w:rPr>
          <w:rFonts w:ascii="Calibri" w:eastAsia="Calibri" w:hAnsi="Calibri" w:cs="Calibri"/>
          <w:sz w:val="24"/>
          <w:szCs w:val="24"/>
        </w:rPr>
        <w:t xml:space="preserve"> 10 </w:t>
      </w:r>
      <w:proofErr w:type="spellStart"/>
      <w:r>
        <w:rPr>
          <w:rFonts w:ascii="Calibri" w:eastAsia="Calibri" w:hAnsi="Calibri" w:cs="Calibri"/>
          <w:sz w:val="24"/>
          <w:szCs w:val="24"/>
        </w:rPr>
        <w:t>năm</w:t>
      </w:r>
      <w:proofErr w:type="spellEnd"/>
      <w:r>
        <w:rPr>
          <w:rFonts w:ascii="Calibri" w:eastAsia="Calibri" w:hAnsi="Calibri" w:cs="Calibri"/>
          <w:sz w:val="24"/>
          <w:szCs w:val="24"/>
        </w:rPr>
        <w:t xml:space="preserve"> 2025</w:t>
      </w:r>
    </w:p>
    <w:p w14:paraId="3B80A7D9" w14:textId="77777777" w:rsidR="00BF2418" w:rsidRDefault="00000000">
      <w:pPr>
        <w:numPr>
          <w:ilvl w:val="0"/>
          <w:numId w:val="3"/>
        </w:numPr>
        <w:rPr>
          <w:rFonts w:ascii="Calibri" w:eastAsia="Calibri" w:hAnsi="Calibri" w:cs="Calibri"/>
          <w:sz w:val="24"/>
          <w:szCs w:val="24"/>
        </w:rPr>
      </w:pPr>
      <w:proofErr w:type="spellStart"/>
      <w:r>
        <w:rPr>
          <w:rFonts w:ascii="Calibri" w:eastAsia="Calibri" w:hAnsi="Calibri" w:cs="Calibri"/>
          <w:sz w:val="24"/>
          <w:szCs w:val="24"/>
        </w:rPr>
        <w:t>Đợt</w:t>
      </w:r>
      <w:proofErr w:type="spellEnd"/>
      <w:r>
        <w:rPr>
          <w:rFonts w:ascii="Calibri" w:eastAsia="Calibri" w:hAnsi="Calibri" w:cs="Calibri"/>
          <w:sz w:val="24"/>
          <w:szCs w:val="24"/>
        </w:rPr>
        <w:t xml:space="preserve"> 2: </w:t>
      </w:r>
      <w:proofErr w:type="spellStart"/>
      <w:r>
        <w:rPr>
          <w:rFonts w:ascii="Calibri" w:eastAsia="Calibri" w:hAnsi="Calibri" w:cs="Calibri"/>
          <w:sz w:val="24"/>
          <w:szCs w:val="24"/>
        </w:rPr>
        <w:t>sau</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tháng</w:t>
      </w:r>
      <w:proofErr w:type="spellEnd"/>
      <w:r>
        <w:rPr>
          <w:rFonts w:ascii="Calibri" w:eastAsia="Calibri" w:hAnsi="Calibri" w:cs="Calibri"/>
          <w:sz w:val="24"/>
          <w:szCs w:val="24"/>
        </w:rPr>
        <w:t xml:space="preserve"> 1 </w:t>
      </w:r>
      <w:proofErr w:type="spellStart"/>
      <w:r>
        <w:rPr>
          <w:rFonts w:ascii="Calibri" w:eastAsia="Calibri" w:hAnsi="Calibri" w:cs="Calibri"/>
          <w:sz w:val="24"/>
          <w:szCs w:val="24"/>
        </w:rPr>
        <w:t>năm</w:t>
      </w:r>
      <w:proofErr w:type="spellEnd"/>
      <w:r>
        <w:rPr>
          <w:rFonts w:ascii="Calibri" w:eastAsia="Calibri" w:hAnsi="Calibri" w:cs="Calibri"/>
          <w:sz w:val="24"/>
          <w:szCs w:val="24"/>
        </w:rPr>
        <w:t xml:space="preserve"> 2026</w:t>
      </w:r>
    </w:p>
    <w:p w14:paraId="51B3FB22" w14:textId="77777777" w:rsidR="00BF2418" w:rsidRDefault="00000000">
      <w:pPr>
        <w:numPr>
          <w:ilvl w:val="0"/>
          <w:numId w:val="5"/>
        </w:numPr>
        <w:rPr>
          <w:rFonts w:ascii="Calibri" w:eastAsia="Calibri" w:hAnsi="Calibri" w:cs="Calibri"/>
          <w:sz w:val="24"/>
          <w:szCs w:val="24"/>
        </w:rPr>
      </w:pPr>
      <w:proofErr w:type="spellStart"/>
      <w:r>
        <w:rPr>
          <w:rFonts w:ascii="Calibri" w:eastAsia="Calibri" w:hAnsi="Calibri" w:cs="Calibri"/>
          <w:sz w:val="24"/>
          <w:szCs w:val="24"/>
        </w:rPr>
        <w:t>Chỉ</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các</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giao</w:t>
      </w:r>
      <w:proofErr w:type="spellEnd"/>
      <w:r>
        <w:rPr>
          <w:rFonts w:ascii="Calibri" w:eastAsia="Calibri" w:hAnsi="Calibri" w:cs="Calibri"/>
          <w:sz w:val="24"/>
          <w:szCs w:val="24"/>
        </w:rPr>
        <w:t xml:space="preserve"> dịch </w:t>
      </w:r>
      <w:proofErr w:type="spellStart"/>
      <w:r>
        <w:rPr>
          <w:rFonts w:ascii="Calibri" w:eastAsia="Calibri" w:hAnsi="Calibri" w:cs="Calibri"/>
          <w:sz w:val="24"/>
          <w:szCs w:val="24"/>
        </w:rPr>
        <w:t>được</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thực</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hiện</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bằng</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thẻ</w:t>
      </w:r>
      <w:proofErr w:type="spellEnd"/>
      <w:r>
        <w:rPr>
          <w:rFonts w:ascii="Calibri" w:eastAsia="Calibri" w:hAnsi="Calibri" w:cs="Calibri"/>
          <w:sz w:val="24"/>
          <w:szCs w:val="24"/>
        </w:rPr>
        <w:t xml:space="preserve"> JCB </w:t>
      </w:r>
      <w:proofErr w:type="spellStart"/>
      <w:r>
        <w:rPr>
          <w:rFonts w:ascii="Calibri" w:eastAsia="Calibri" w:hAnsi="Calibri" w:cs="Calibri"/>
          <w:sz w:val="24"/>
          <w:szCs w:val="24"/>
        </w:rPr>
        <w:t>hợp</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lệ</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mới</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đủ</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điều</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kiện</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tham</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gia</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chương</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trình</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hoàn</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tiền</w:t>
      </w:r>
      <w:proofErr w:type="spellEnd"/>
      <w:r>
        <w:rPr>
          <w:rFonts w:ascii="Calibri" w:eastAsia="Calibri" w:hAnsi="Calibri" w:cs="Calibri"/>
          <w:sz w:val="24"/>
          <w:szCs w:val="24"/>
        </w:rPr>
        <w:t>.</w:t>
      </w:r>
    </w:p>
    <w:p w14:paraId="00B63640" w14:textId="77777777" w:rsidR="00BF2418" w:rsidRDefault="00000000">
      <w:pPr>
        <w:numPr>
          <w:ilvl w:val="0"/>
          <w:numId w:val="5"/>
        </w:numPr>
        <w:pBdr>
          <w:top w:val="nil"/>
          <w:left w:val="nil"/>
          <w:bottom w:val="nil"/>
          <w:right w:val="nil"/>
          <w:between w:val="nil"/>
        </w:pBdr>
        <w:rPr>
          <w:rFonts w:ascii="Calibri" w:eastAsia="Calibri" w:hAnsi="Calibri" w:cs="Calibri"/>
          <w:sz w:val="24"/>
          <w:szCs w:val="24"/>
        </w:rPr>
      </w:pPr>
      <w:r>
        <w:rPr>
          <w:rFonts w:ascii="Calibri" w:eastAsia="Calibri" w:hAnsi="Calibri" w:cs="Calibri"/>
          <w:sz w:val="24"/>
          <w:szCs w:val="24"/>
        </w:rPr>
        <w:t xml:space="preserve">Trong </w:t>
      </w:r>
      <w:proofErr w:type="spellStart"/>
      <w:r>
        <w:rPr>
          <w:rFonts w:ascii="Calibri" w:eastAsia="Calibri" w:hAnsi="Calibri" w:cs="Calibri"/>
          <w:sz w:val="24"/>
          <w:szCs w:val="24"/>
        </w:rPr>
        <w:t>suốt</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thời</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gian</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khuyến</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mãi</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mỗi</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thẻ</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chỉ</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được</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nhận</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hoàn</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tiền</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một</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lần</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duy</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nhất</w:t>
      </w:r>
      <w:proofErr w:type="spellEnd"/>
      <w:r>
        <w:rPr>
          <w:rFonts w:ascii="Calibri" w:eastAsia="Calibri" w:hAnsi="Calibri" w:cs="Calibri"/>
          <w:sz w:val="24"/>
          <w:szCs w:val="24"/>
        </w:rPr>
        <w:t>.</w:t>
      </w:r>
    </w:p>
    <w:p w14:paraId="694BE221" w14:textId="77777777" w:rsidR="00BF2418" w:rsidRDefault="00000000">
      <w:pPr>
        <w:numPr>
          <w:ilvl w:val="0"/>
          <w:numId w:val="5"/>
        </w:numPr>
        <w:pBdr>
          <w:top w:val="nil"/>
          <w:left w:val="nil"/>
          <w:bottom w:val="nil"/>
          <w:right w:val="nil"/>
          <w:between w:val="nil"/>
        </w:pBdr>
        <w:rPr>
          <w:rFonts w:ascii="Calibri" w:eastAsia="Calibri" w:hAnsi="Calibri" w:cs="Calibri"/>
          <w:sz w:val="24"/>
          <w:szCs w:val="24"/>
        </w:rPr>
      </w:pPr>
      <w:proofErr w:type="spellStart"/>
      <w:r>
        <w:rPr>
          <w:rFonts w:ascii="Calibri" w:eastAsia="Calibri" w:hAnsi="Calibri" w:cs="Calibri"/>
          <w:sz w:val="24"/>
          <w:szCs w:val="24"/>
        </w:rPr>
        <w:t>Ưu</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đãi</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này</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không</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thể</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kết</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hợp</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với</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bất</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kỳ</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chương</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trình</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khuyến</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mãi</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nào</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khác</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trừ</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khi</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được</w:t>
      </w:r>
      <w:proofErr w:type="spellEnd"/>
      <w:r>
        <w:rPr>
          <w:rFonts w:ascii="Calibri" w:eastAsia="Calibri" w:hAnsi="Calibri" w:cs="Calibri"/>
          <w:sz w:val="24"/>
          <w:szCs w:val="24"/>
        </w:rPr>
        <w:t xml:space="preserve"> JCB </w:t>
      </w:r>
      <w:proofErr w:type="spellStart"/>
      <w:r>
        <w:rPr>
          <w:rFonts w:ascii="Calibri" w:eastAsia="Calibri" w:hAnsi="Calibri" w:cs="Calibri"/>
          <w:sz w:val="24"/>
          <w:szCs w:val="24"/>
        </w:rPr>
        <w:t>hoặc</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cửa</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hàng</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cho</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phép</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cụ</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thể</w:t>
      </w:r>
      <w:proofErr w:type="spellEnd"/>
      <w:r>
        <w:rPr>
          <w:rFonts w:ascii="Calibri" w:eastAsia="Calibri" w:hAnsi="Calibri" w:cs="Calibri"/>
          <w:sz w:val="24"/>
          <w:szCs w:val="24"/>
        </w:rPr>
        <w:t>.</w:t>
      </w:r>
    </w:p>
    <w:p w14:paraId="1F2F04A0" w14:textId="77777777" w:rsidR="00BF2418" w:rsidRDefault="00000000">
      <w:pPr>
        <w:numPr>
          <w:ilvl w:val="0"/>
          <w:numId w:val="5"/>
        </w:numPr>
        <w:pBdr>
          <w:top w:val="nil"/>
          <w:left w:val="nil"/>
          <w:bottom w:val="nil"/>
          <w:right w:val="nil"/>
          <w:between w:val="nil"/>
        </w:pBdr>
        <w:rPr>
          <w:rFonts w:ascii="Calibri" w:eastAsia="Calibri" w:hAnsi="Calibri" w:cs="Calibri"/>
          <w:sz w:val="24"/>
          <w:szCs w:val="24"/>
        </w:rPr>
      </w:pPr>
      <w:r>
        <w:rPr>
          <w:rFonts w:ascii="Calibri" w:eastAsia="Calibri" w:hAnsi="Calibri" w:cs="Calibri"/>
          <w:sz w:val="24"/>
          <w:szCs w:val="24"/>
        </w:rPr>
        <w:t xml:space="preserve">Hoàn </w:t>
      </w:r>
      <w:proofErr w:type="spellStart"/>
      <w:r>
        <w:rPr>
          <w:rFonts w:ascii="Calibri" w:eastAsia="Calibri" w:hAnsi="Calibri" w:cs="Calibri"/>
          <w:sz w:val="24"/>
          <w:szCs w:val="24"/>
        </w:rPr>
        <w:t>tiền</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được</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tính</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dựa</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trên</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số</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tiền</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thực</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tế</w:t>
      </w:r>
      <w:proofErr w:type="spellEnd"/>
      <w:r>
        <w:rPr>
          <w:rFonts w:ascii="Calibri" w:eastAsia="Calibri" w:hAnsi="Calibri" w:cs="Calibri"/>
          <w:sz w:val="24"/>
          <w:szCs w:val="24"/>
        </w:rPr>
        <w:t xml:space="preserve"> thanh </w:t>
      </w:r>
      <w:proofErr w:type="spellStart"/>
      <w:r>
        <w:rPr>
          <w:rFonts w:ascii="Calibri" w:eastAsia="Calibri" w:hAnsi="Calibri" w:cs="Calibri"/>
          <w:sz w:val="24"/>
          <w:szCs w:val="24"/>
        </w:rPr>
        <w:t>toán</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sau</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thuế</w:t>
      </w:r>
      <w:proofErr w:type="spellEnd"/>
      <w:r>
        <w:rPr>
          <w:rFonts w:ascii="Calibri" w:eastAsia="Calibri" w:hAnsi="Calibri" w:cs="Calibri"/>
          <w:sz w:val="24"/>
          <w:szCs w:val="24"/>
        </w:rPr>
        <w:t xml:space="preserve">, bao </w:t>
      </w:r>
      <w:proofErr w:type="spellStart"/>
      <w:r>
        <w:rPr>
          <w:rFonts w:ascii="Calibri" w:eastAsia="Calibri" w:hAnsi="Calibri" w:cs="Calibri"/>
          <w:sz w:val="24"/>
          <w:szCs w:val="24"/>
        </w:rPr>
        <w:t>gồm</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các</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ưu</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đãi</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khác</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nếu</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có</w:t>
      </w:r>
      <w:proofErr w:type="spellEnd"/>
      <w:r>
        <w:rPr>
          <w:rFonts w:ascii="Calibri" w:eastAsia="Calibri" w:hAnsi="Calibri" w:cs="Calibri"/>
          <w:sz w:val="24"/>
          <w:szCs w:val="24"/>
        </w:rPr>
        <w:t>).</w:t>
      </w:r>
    </w:p>
    <w:p w14:paraId="69D13DFF" w14:textId="77777777" w:rsidR="00BF2418" w:rsidRDefault="00000000">
      <w:pPr>
        <w:numPr>
          <w:ilvl w:val="0"/>
          <w:numId w:val="5"/>
        </w:numPr>
        <w:pBdr>
          <w:top w:val="nil"/>
          <w:left w:val="nil"/>
          <w:bottom w:val="nil"/>
          <w:right w:val="nil"/>
          <w:between w:val="nil"/>
        </w:pBdr>
        <w:rPr>
          <w:rFonts w:ascii="Calibri" w:eastAsia="Calibri" w:hAnsi="Calibri" w:cs="Calibri"/>
          <w:sz w:val="24"/>
          <w:szCs w:val="24"/>
        </w:rPr>
      </w:pPr>
      <w:r>
        <w:rPr>
          <w:rFonts w:ascii="Calibri" w:eastAsia="Calibri" w:hAnsi="Calibri" w:cs="Calibri"/>
          <w:sz w:val="24"/>
          <w:szCs w:val="24"/>
        </w:rPr>
        <w:t xml:space="preserve">Quyền </w:t>
      </w:r>
      <w:proofErr w:type="spellStart"/>
      <w:r>
        <w:rPr>
          <w:rFonts w:ascii="Calibri" w:eastAsia="Calibri" w:hAnsi="Calibri" w:cs="Calibri"/>
          <w:sz w:val="24"/>
          <w:szCs w:val="24"/>
        </w:rPr>
        <w:t>nhận</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hoàn</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tiền</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không</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thể</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chuyển</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nhượng</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cho</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người</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khác</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cũng</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như</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không</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thể</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quy</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đổi</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thành</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tiền</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mặt</w:t>
      </w:r>
      <w:proofErr w:type="spellEnd"/>
      <w:r>
        <w:rPr>
          <w:rFonts w:ascii="Calibri" w:eastAsia="Calibri" w:hAnsi="Calibri" w:cs="Calibri"/>
          <w:sz w:val="24"/>
          <w:szCs w:val="24"/>
        </w:rPr>
        <w:t>.</w:t>
      </w:r>
    </w:p>
    <w:p w14:paraId="1B44519B" w14:textId="77777777" w:rsidR="00BF2418" w:rsidRDefault="00000000">
      <w:pPr>
        <w:numPr>
          <w:ilvl w:val="0"/>
          <w:numId w:val="5"/>
        </w:numPr>
        <w:pBdr>
          <w:top w:val="nil"/>
          <w:left w:val="nil"/>
          <w:bottom w:val="nil"/>
          <w:right w:val="nil"/>
          <w:between w:val="nil"/>
        </w:pBdr>
        <w:rPr>
          <w:rFonts w:ascii="Calibri" w:eastAsia="Calibri" w:hAnsi="Calibri" w:cs="Calibri"/>
          <w:sz w:val="24"/>
          <w:szCs w:val="24"/>
        </w:rPr>
      </w:pPr>
      <w:r>
        <w:rPr>
          <w:rFonts w:ascii="Calibri" w:eastAsia="Calibri" w:hAnsi="Calibri" w:cs="Calibri"/>
          <w:sz w:val="24"/>
          <w:szCs w:val="24"/>
        </w:rPr>
        <w:lastRenderedPageBreak/>
        <w:t xml:space="preserve">Chi </w:t>
      </w:r>
      <w:proofErr w:type="spellStart"/>
      <w:r>
        <w:rPr>
          <w:rFonts w:ascii="Calibri" w:eastAsia="Calibri" w:hAnsi="Calibri" w:cs="Calibri"/>
          <w:sz w:val="24"/>
          <w:szCs w:val="24"/>
        </w:rPr>
        <w:t>tiết</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Điều</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khoản</w:t>
      </w:r>
      <w:proofErr w:type="spellEnd"/>
      <w:r>
        <w:rPr>
          <w:rFonts w:ascii="Calibri" w:eastAsia="Calibri" w:hAnsi="Calibri" w:cs="Calibri"/>
          <w:sz w:val="24"/>
          <w:szCs w:val="24"/>
        </w:rPr>
        <w:t xml:space="preserve"> &amp; </w:t>
      </w:r>
      <w:proofErr w:type="spellStart"/>
      <w:r>
        <w:rPr>
          <w:rFonts w:ascii="Calibri" w:eastAsia="Calibri" w:hAnsi="Calibri" w:cs="Calibri"/>
          <w:sz w:val="24"/>
          <w:szCs w:val="24"/>
        </w:rPr>
        <w:t>điều</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kiện</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chương</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trình</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có</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thể</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thay</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đổi</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mà</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không</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cần</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thông</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báo</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trước</w:t>
      </w:r>
      <w:proofErr w:type="spellEnd"/>
      <w:r>
        <w:rPr>
          <w:rFonts w:ascii="Calibri" w:eastAsia="Calibri" w:hAnsi="Calibri" w:cs="Calibri"/>
          <w:sz w:val="24"/>
          <w:szCs w:val="24"/>
        </w:rPr>
        <w:t xml:space="preserve">. JCB </w:t>
      </w:r>
      <w:proofErr w:type="spellStart"/>
      <w:r>
        <w:rPr>
          <w:rFonts w:ascii="Calibri" w:eastAsia="Calibri" w:hAnsi="Calibri" w:cs="Calibri"/>
          <w:sz w:val="24"/>
          <w:szCs w:val="24"/>
        </w:rPr>
        <w:t>có</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quyền</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kết</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thúc</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chương</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trình</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sớm</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nếu</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ngân</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sách</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hoàn</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tiền</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đã</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hết</w:t>
      </w:r>
      <w:proofErr w:type="spellEnd"/>
      <w:r>
        <w:rPr>
          <w:rFonts w:ascii="Calibri" w:eastAsia="Calibri" w:hAnsi="Calibri" w:cs="Calibri"/>
          <w:sz w:val="24"/>
          <w:szCs w:val="24"/>
        </w:rPr>
        <w:t>.</w:t>
      </w:r>
    </w:p>
    <w:p w14:paraId="26FB655A" w14:textId="77777777" w:rsidR="00BF2418" w:rsidRDefault="00000000">
      <w:pPr>
        <w:numPr>
          <w:ilvl w:val="0"/>
          <w:numId w:val="5"/>
        </w:numPr>
        <w:pBdr>
          <w:top w:val="nil"/>
          <w:left w:val="nil"/>
          <w:bottom w:val="nil"/>
          <w:right w:val="nil"/>
          <w:between w:val="nil"/>
        </w:pBdr>
        <w:rPr>
          <w:rFonts w:ascii="Calibri" w:eastAsia="Calibri" w:hAnsi="Calibri" w:cs="Calibri"/>
          <w:sz w:val="24"/>
          <w:szCs w:val="24"/>
        </w:rPr>
      </w:pPr>
      <w:proofErr w:type="spellStart"/>
      <w:r>
        <w:rPr>
          <w:rFonts w:ascii="Calibri" w:eastAsia="Calibri" w:hAnsi="Calibri" w:cs="Calibri"/>
          <w:sz w:val="24"/>
          <w:szCs w:val="24"/>
        </w:rPr>
        <w:t>Chủ</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thẻ</w:t>
      </w:r>
      <w:proofErr w:type="spellEnd"/>
      <w:r>
        <w:rPr>
          <w:rFonts w:ascii="Calibri" w:eastAsia="Calibri" w:hAnsi="Calibri" w:cs="Calibri"/>
          <w:sz w:val="24"/>
          <w:szCs w:val="24"/>
        </w:rPr>
        <w:t xml:space="preserve"> JCB </w:t>
      </w:r>
      <w:proofErr w:type="spellStart"/>
      <w:r>
        <w:rPr>
          <w:rFonts w:ascii="Calibri" w:eastAsia="Calibri" w:hAnsi="Calibri" w:cs="Calibri"/>
          <w:sz w:val="24"/>
          <w:szCs w:val="24"/>
        </w:rPr>
        <w:t>không</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cần</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đăng</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ký</w:t>
      </w:r>
      <w:proofErr w:type="spellEnd"/>
      <w:r>
        <w:rPr>
          <w:rFonts w:ascii="Calibri" w:eastAsia="Calibri" w:hAnsi="Calibri" w:cs="Calibri"/>
          <w:sz w:val="24"/>
          <w:szCs w:val="24"/>
        </w:rPr>
        <w:t xml:space="preserve"> – </w:t>
      </w:r>
      <w:proofErr w:type="spellStart"/>
      <w:r>
        <w:rPr>
          <w:rFonts w:ascii="Calibri" w:eastAsia="Calibri" w:hAnsi="Calibri" w:cs="Calibri"/>
          <w:sz w:val="24"/>
          <w:szCs w:val="24"/>
        </w:rPr>
        <w:t>chỉ</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cần</w:t>
      </w:r>
      <w:proofErr w:type="spellEnd"/>
      <w:r>
        <w:rPr>
          <w:rFonts w:ascii="Calibri" w:eastAsia="Calibri" w:hAnsi="Calibri" w:cs="Calibri"/>
          <w:sz w:val="24"/>
          <w:szCs w:val="24"/>
        </w:rPr>
        <w:t xml:space="preserve"> thanh </w:t>
      </w:r>
      <w:proofErr w:type="spellStart"/>
      <w:r>
        <w:rPr>
          <w:rFonts w:ascii="Calibri" w:eastAsia="Calibri" w:hAnsi="Calibri" w:cs="Calibri"/>
          <w:sz w:val="24"/>
          <w:szCs w:val="24"/>
        </w:rPr>
        <w:t>toán</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đủ</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điều</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kiện</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là</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có</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cơ</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hội</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nhận</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hoàn</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tiền</w:t>
      </w:r>
      <w:proofErr w:type="spellEnd"/>
      <w:r>
        <w:rPr>
          <w:rFonts w:ascii="Calibri" w:eastAsia="Calibri" w:hAnsi="Calibri" w:cs="Calibri"/>
          <w:sz w:val="24"/>
          <w:szCs w:val="24"/>
        </w:rPr>
        <w:t>.</w:t>
      </w:r>
    </w:p>
    <w:p w14:paraId="156BF076" w14:textId="77777777" w:rsidR="00BF2418" w:rsidRDefault="00000000">
      <w:pPr>
        <w:numPr>
          <w:ilvl w:val="0"/>
          <w:numId w:val="5"/>
        </w:numPr>
        <w:pBdr>
          <w:top w:val="nil"/>
          <w:left w:val="nil"/>
          <w:bottom w:val="nil"/>
          <w:right w:val="nil"/>
          <w:between w:val="nil"/>
        </w:pBdr>
        <w:rPr>
          <w:rFonts w:ascii="Calibri" w:eastAsia="Calibri" w:hAnsi="Calibri" w:cs="Calibri"/>
          <w:sz w:val="24"/>
          <w:szCs w:val="24"/>
        </w:rPr>
      </w:pPr>
      <w:proofErr w:type="spellStart"/>
      <w:r>
        <w:rPr>
          <w:rFonts w:ascii="Calibri" w:eastAsia="Calibri" w:hAnsi="Calibri" w:cs="Calibri"/>
          <w:sz w:val="24"/>
          <w:szCs w:val="24"/>
        </w:rPr>
        <w:t>Chỉ</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các</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giao</w:t>
      </w:r>
      <w:proofErr w:type="spellEnd"/>
      <w:r>
        <w:rPr>
          <w:rFonts w:ascii="Calibri" w:eastAsia="Calibri" w:hAnsi="Calibri" w:cs="Calibri"/>
          <w:sz w:val="24"/>
          <w:szCs w:val="24"/>
        </w:rPr>
        <w:t xml:space="preserve"> dịch </w:t>
      </w:r>
      <w:proofErr w:type="spellStart"/>
      <w:r>
        <w:rPr>
          <w:rFonts w:ascii="Calibri" w:eastAsia="Calibri" w:hAnsi="Calibri" w:cs="Calibri"/>
          <w:sz w:val="24"/>
          <w:szCs w:val="24"/>
        </w:rPr>
        <w:t>diễn</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ra</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trong</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thời</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gian</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khuyến</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mãi</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mới</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được</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tính</w:t>
      </w:r>
      <w:proofErr w:type="spellEnd"/>
      <w:r>
        <w:rPr>
          <w:rFonts w:ascii="Calibri" w:eastAsia="Calibri" w:hAnsi="Calibri" w:cs="Calibri"/>
          <w:sz w:val="24"/>
          <w:szCs w:val="24"/>
        </w:rPr>
        <w:t xml:space="preserve">. Giao dịch </w:t>
      </w:r>
      <w:proofErr w:type="spellStart"/>
      <w:r>
        <w:rPr>
          <w:rFonts w:ascii="Calibri" w:eastAsia="Calibri" w:hAnsi="Calibri" w:cs="Calibri"/>
          <w:sz w:val="24"/>
          <w:szCs w:val="24"/>
        </w:rPr>
        <w:t>chậm</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xử</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lý</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hoặc</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ghi</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nhận</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muộn</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có</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thể</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không</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được</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chấp</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nhận</w:t>
      </w:r>
      <w:proofErr w:type="spellEnd"/>
      <w:r>
        <w:rPr>
          <w:rFonts w:ascii="Calibri" w:eastAsia="Calibri" w:hAnsi="Calibri" w:cs="Calibri"/>
          <w:sz w:val="24"/>
          <w:szCs w:val="24"/>
        </w:rPr>
        <w:t>.</w:t>
      </w:r>
    </w:p>
    <w:p w14:paraId="68F48C46" w14:textId="77777777" w:rsidR="00BF2418" w:rsidRDefault="00000000">
      <w:pPr>
        <w:numPr>
          <w:ilvl w:val="0"/>
          <w:numId w:val="5"/>
        </w:numPr>
        <w:pBdr>
          <w:top w:val="nil"/>
          <w:left w:val="nil"/>
          <w:bottom w:val="nil"/>
          <w:right w:val="nil"/>
          <w:between w:val="nil"/>
        </w:pBdr>
        <w:rPr>
          <w:rFonts w:ascii="Calibri" w:eastAsia="Calibri" w:hAnsi="Calibri" w:cs="Calibri"/>
          <w:sz w:val="24"/>
          <w:szCs w:val="24"/>
        </w:rPr>
      </w:pPr>
      <w:proofErr w:type="spellStart"/>
      <w:r>
        <w:rPr>
          <w:rFonts w:ascii="Calibri" w:eastAsia="Calibri" w:hAnsi="Calibri" w:cs="Calibri"/>
          <w:sz w:val="24"/>
          <w:szCs w:val="24"/>
        </w:rPr>
        <w:t>Số</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tiền</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hoàn</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sẽ</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được</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chuyển</w:t>
      </w:r>
      <w:proofErr w:type="spellEnd"/>
      <w:r>
        <w:rPr>
          <w:rFonts w:ascii="Calibri" w:eastAsia="Calibri" w:hAnsi="Calibri" w:cs="Calibri"/>
          <w:sz w:val="24"/>
          <w:szCs w:val="24"/>
        </w:rPr>
        <w:t xml:space="preserve"> qua </w:t>
      </w:r>
      <w:proofErr w:type="spellStart"/>
      <w:r>
        <w:rPr>
          <w:rFonts w:ascii="Calibri" w:eastAsia="Calibri" w:hAnsi="Calibri" w:cs="Calibri"/>
          <w:sz w:val="24"/>
          <w:szCs w:val="24"/>
        </w:rPr>
        <w:t>tổ</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chức</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phát</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hành</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thẻ</w:t>
      </w:r>
      <w:proofErr w:type="spellEnd"/>
      <w:r>
        <w:rPr>
          <w:rFonts w:ascii="Calibri" w:eastAsia="Calibri" w:hAnsi="Calibri" w:cs="Calibri"/>
          <w:sz w:val="24"/>
          <w:szCs w:val="24"/>
        </w:rPr>
        <w:t xml:space="preserve"> JCB. </w:t>
      </w:r>
      <w:proofErr w:type="spellStart"/>
      <w:r>
        <w:rPr>
          <w:rFonts w:ascii="Calibri" w:eastAsia="Calibri" w:hAnsi="Calibri" w:cs="Calibri"/>
          <w:sz w:val="24"/>
          <w:szCs w:val="24"/>
        </w:rPr>
        <w:t>Thời</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điểm</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hoàn</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tiền</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có</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thể</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khác</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nhau</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tùy</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từng</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tổ</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chức</w:t>
      </w:r>
      <w:proofErr w:type="spellEnd"/>
      <w:r>
        <w:rPr>
          <w:rFonts w:ascii="Calibri" w:eastAsia="Calibri" w:hAnsi="Calibri" w:cs="Calibri"/>
          <w:sz w:val="24"/>
          <w:szCs w:val="24"/>
        </w:rPr>
        <w:t>.</w:t>
      </w:r>
    </w:p>
    <w:p w14:paraId="08B6361F" w14:textId="77777777" w:rsidR="00BF2418" w:rsidRDefault="00000000">
      <w:pPr>
        <w:numPr>
          <w:ilvl w:val="0"/>
          <w:numId w:val="5"/>
        </w:numPr>
        <w:pBdr>
          <w:top w:val="nil"/>
          <w:left w:val="nil"/>
          <w:bottom w:val="nil"/>
          <w:right w:val="nil"/>
          <w:between w:val="nil"/>
        </w:pBdr>
        <w:rPr>
          <w:rFonts w:ascii="Calibri" w:eastAsia="Calibri" w:hAnsi="Calibri" w:cs="Calibri"/>
          <w:sz w:val="24"/>
          <w:szCs w:val="24"/>
        </w:rPr>
      </w:pPr>
      <w:proofErr w:type="spellStart"/>
      <w:r>
        <w:rPr>
          <w:rFonts w:ascii="Calibri" w:eastAsia="Calibri" w:hAnsi="Calibri" w:cs="Calibri"/>
          <w:sz w:val="24"/>
          <w:szCs w:val="24"/>
        </w:rPr>
        <w:t>Chương</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trình</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chỉ</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áp</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dụng</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cho</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các</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giao</w:t>
      </w:r>
      <w:proofErr w:type="spellEnd"/>
      <w:r>
        <w:rPr>
          <w:rFonts w:ascii="Calibri" w:eastAsia="Calibri" w:hAnsi="Calibri" w:cs="Calibri"/>
          <w:sz w:val="24"/>
          <w:szCs w:val="24"/>
        </w:rPr>
        <w:t xml:space="preserve"> dịch thanh </w:t>
      </w:r>
      <w:proofErr w:type="spellStart"/>
      <w:r>
        <w:rPr>
          <w:rFonts w:ascii="Calibri" w:eastAsia="Calibri" w:hAnsi="Calibri" w:cs="Calibri"/>
          <w:sz w:val="24"/>
          <w:szCs w:val="24"/>
        </w:rPr>
        <w:t>toán</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bằng</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đơn</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vị</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tiền</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tệ</w:t>
      </w:r>
      <w:proofErr w:type="spellEnd"/>
      <w:r>
        <w:rPr>
          <w:rFonts w:ascii="Calibri" w:eastAsia="Calibri" w:hAnsi="Calibri" w:cs="Calibri"/>
          <w:sz w:val="24"/>
          <w:szCs w:val="24"/>
        </w:rPr>
        <w:t xml:space="preserve"> Yên Nhật (JPY).</w:t>
      </w:r>
    </w:p>
    <w:p w14:paraId="5146EAD3" w14:textId="77777777" w:rsidR="00BF2418" w:rsidRDefault="00000000">
      <w:pPr>
        <w:numPr>
          <w:ilvl w:val="0"/>
          <w:numId w:val="5"/>
        </w:numPr>
        <w:pBdr>
          <w:top w:val="nil"/>
          <w:left w:val="nil"/>
          <w:bottom w:val="nil"/>
          <w:right w:val="nil"/>
          <w:between w:val="nil"/>
        </w:pBdr>
        <w:rPr>
          <w:rFonts w:ascii="Calibri" w:eastAsia="Calibri" w:hAnsi="Calibri" w:cs="Calibri"/>
          <w:sz w:val="24"/>
          <w:szCs w:val="24"/>
        </w:rPr>
      </w:pPr>
      <w:r>
        <w:rPr>
          <w:rFonts w:ascii="Calibri" w:eastAsia="Calibri" w:hAnsi="Calibri" w:cs="Calibri"/>
          <w:sz w:val="24"/>
          <w:szCs w:val="24"/>
        </w:rPr>
        <w:t xml:space="preserve">Các </w:t>
      </w:r>
      <w:proofErr w:type="spellStart"/>
      <w:r>
        <w:rPr>
          <w:rFonts w:ascii="Calibri" w:eastAsia="Calibri" w:hAnsi="Calibri" w:cs="Calibri"/>
          <w:sz w:val="24"/>
          <w:szCs w:val="24"/>
        </w:rPr>
        <w:t>khoản</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lẻ</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dưới</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đơn</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vị</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tiền</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tệ</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quy</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định</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sẽ</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được</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làm</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tròn</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xuống</w:t>
      </w:r>
      <w:proofErr w:type="spellEnd"/>
      <w:r>
        <w:rPr>
          <w:rFonts w:ascii="Calibri" w:eastAsia="Calibri" w:hAnsi="Calibri" w:cs="Calibri"/>
          <w:sz w:val="24"/>
          <w:szCs w:val="24"/>
        </w:rPr>
        <w:t>.</w:t>
      </w:r>
    </w:p>
    <w:p w14:paraId="28AB76E6" w14:textId="77777777" w:rsidR="00BF2418" w:rsidRDefault="00000000">
      <w:pPr>
        <w:numPr>
          <w:ilvl w:val="0"/>
          <w:numId w:val="5"/>
        </w:numPr>
        <w:pBdr>
          <w:top w:val="nil"/>
          <w:left w:val="nil"/>
          <w:bottom w:val="nil"/>
          <w:right w:val="nil"/>
          <w:between w:val="nil"/>
        </w:pBdr>
        <w:rPr>
          <w:rFonts w:ascii="Calibri" w:eastAsia="Calibri" w:hAnsi="Calibri" w:cs="Calibri"/>
          <w:sz w:val="24"/>
          <w:szCs w:val="24"/>
        </w:rPr>
      </w:pPr>
      <w:proofErr w:type="spellStart"/>
      <w:r>
        <w:rPr>
          <w:rFonts w:ascii="Calibri" w:eastAsia="Calibri" w:hAnsi="Calibri" w:cs="Calibri"/>
          <w:sz w:val="24"/>
          <w:szCs w:val="24"/>
        </w:rPr>
        <w:t>Tỷ</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giá</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áp</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dụng</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khi</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hoàn</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tiền</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có</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thể</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khác</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với</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tỷ</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giá</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khi</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bạn</w:t>
      </w:r>
      <w:proofErr w:type="spellEnd"/>
      <w:r>
        <w:rPr>
          <w:rFonts w:ascii="Calibri" w:eastAsia="Calibri" w:hAnsi="Calibri" w:cs="Calibri"/>
          <w:sz w:val="24"/>
          <w:szCs w:val="24"/>
        </w:rPr>
        <w:t xml:space="preserve"> thanh </w:t>
      </w:r>
      <w:proofErr w:type="spellStart"/>
      <w:r>
        <w:rPr>
          <w:rFonts w:ascii="Calibri" w:eastAsia="Calibri" w:hAnsi="Calibri" w:cs="Calibri"/>
          <w:sz w:val="24"/>
          <w:szCs w:val="24"/>
        </w:rPr>
        <w:t>toán</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tùy</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thuộc</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vào</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tổ</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chức</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phát</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hành</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thẻ</w:t>
      </w:r>
      <w:proofErr w:type="spellEnd"/>
      <w:r>
        <w:rPr>
          <w:rFonts w:ascii="Calibri" w:eastAsia="Calibri" w:hAnsi="Calibri" w:cs="Calibri"/>
          <w:sz w:val="24"/>
          <w:szCs w:val="24"/>
        </w:rPr>
        <w:t>.</w:t>
      </w:r>
    </w:p>
    <w:p w14:paraId="54FD0BA7" w14:textId="77777777" w:rsidR="00BF2418" w:rsidRDefault="00000000">
      <w:pPr>
        <w:numPr>
          <w:ilvl w:val="0"/>
          <w:numId w:val="5"/>
        </w:numPr>
        <w:pBdr>
          <w:top w:val="nil"/>
          <w:left w:val="nil"/>
          <w:bottom w:val="nil"/>
          <w:right w:val="nil"/>
          <w:between w:val="nil"/>
        </w:pBdr>
        <w:rPr>
          <w:rFonts w:ascii="Calibri" w:eastAsia="Calibri" w:hAnsi="Calibri" w:cs="Calibri"/>
          <w:sz w:val="24"/>
          <w:szCs w:val="24"/>
        </w:rPr>
      </w:pPr>
      <w:r>
        <w:rPr>
          <w:rFonts w:ascii="Calibri" w:eastAsia="Calibri" w:hAnsi="Calibri" w:cs="Calibri"/>
          <w:sz w:val="24"/>
          <w:szCs w:val="24"/>
        </w:rPr>
        <w:t xml:space="preserve">JCB </w:t>
      </w:r>
      <w:proofErr w:type="spellStart"/>
      <w:r>
        <w:rPr>
          <w:rFonts w:ascii="Calibri" w:eastAsia="Calibri" w:hAnsi="Calibri" w:cs="Calibri"/>
          <w:sz w:val="24"/>
          <w:szCs w:val="24"/>
        </w:rPr>
        <w:t>sẽ</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không</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hoàn</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tiền</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nếu</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xảy</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ra</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một</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trong</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các</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trường</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hợp</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sau</w:t>
      </w:r>
      <w:proofErr w:type="spellEnd"/>
      <w:r>
        <w:rPr>
          <w:rFonts w:ascii="Calibri" w:eastAsia="Calibri" w:hAnsi="Calibri" w:cs="Calibri"/>
          <w:sz w:val="24"/>
          <w:szCs w:val="24"/>
        </w:rPr>
        <w:t>:</w:t>
      </w:r>
    </w:p>
    <w:p w14:paraId="0AB4E50E" w14:textId="77777777" w:rsidR="00BF2418" w:rsidRDefault="00000000">
      <w:pPr>
        <w:numPr>
          <w:ilvl w:val="0"/>
          <w:numId w:val="1"/>
        </w:numPr>
        <w:pBdr>
          <w:top w:val="nil"/>
          <w:left w:val="nil"/>
          <w:bottom w:val="nil"/>
          <w:right w:val="nil"/>
          <w:between w:val="nil"/>
        </w:pBdr>
        <w:rPr>
          <w:rFonts w:ascii="Calibri" w:eastAsia="Calibri" w:hAnsi="Calibri" w:cs="Calibri"/>
          <w:sz w:val="24"/>
          <w:szCs w:val="24"/>
        </w:rPr>
      </w:pPr>
      <w:r>
        <w:rPr>
          <w:rFonts w:ascii="Calibri" w:eastAsia="Calibri" w:hAnsi="Calibri" w:cs="Calibri"/>
          <w:sz w:val="24"/>
          <w:szCs w:val="24"/>
        </w:rPr>
        <w:t xml:space="preserve">Giao dịch </w:t>
      </w:r>
      <w:proofErr w:type="spellStart"/>
      <w:r>
        <w:rPr>
          <w:rFonts w:ascii="Calibri" w:eastAsia="Calibri" w:hAnsi="Calibri" w:cs="Calibri"/>
          <w:sz w:val="24"/>
          <w:szCs w:val="24"/>
        </w:rPr>
        <w:t>bị</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hủy</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thay</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đổi</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hoàn</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trả</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hoặc</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có</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dấu</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hiệu</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gian</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lận</w:t>
      </w:r>
      <w:proofErr w:type="spellEnd"/>
    </w:p>
    <w:p w14:paraId="58C40654" w14:textId="77777777" w:rsidR="00BF2418" w:rsidRDefault="00000000">
      <w:pPr>
        <w:numPr>
          <w:ilvl w:val="0"/>
          <w:numId w:val="1"/>
        </w:numPr>
        <w:pBdr>
          <w:top w:val="nil"/>
          <w:left w:val="nil"/>
          <w:bottom w:val="nil"/>
          <w:right w:val="nil"/>
          <w:between w:val="nil"/>
        </w:pBdr>
        <w:rPr>
          <w:rFonts w:ascii="Calibri" w:eastAsia="Calibri" w:hAnsi="Calibri" w:cs="Calibri"/>
          <w:sz w:val="24"/>
          <w:szCs w:val="24"/>
        </w:rPr>
      </w:pPr>
      <w:proofErr w:type="spellStart"/>
      <w:r>
        <w:rPr>
          <w:rFonts w:ascii="Calibri" w:eastAsia="Calibri" w:hAnsi="Calibri" w:cs="Calibri"/>
          <w:sz w:val="24"/>
          <w:szCs w:val="24"/>
        </w:rPr>
        <w:t>Chủ</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thẻ</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hủy</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thẻ</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hoặc</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chưa</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kích</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hoạt</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tài</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khoản</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tại</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thời</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điểm</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hoàn</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tiền</w:t>
      </w:r>
      <w:proofErr w:type="spellEnd"/>
    </w:p>
    <w:p w14:paraId="73339FDA" w14:textId="77777777" w:rsidR="00BF2418" w:rsidRDefault="00000000">
      <w:pPr>
        <w:numPr>
          <w:ilvl w:val="0"/>
          <w:numId w:val="1"/>
        </w:numPr>
        <w:pBdr>
          <w:top w:val="nil"/>
          <w:left w:val="nil"/>
          <w:bottom w:val="nil"/>
          <w:right w:val="nil"/>
          <w:between w:val="nil"/>
        </w:pBdr>
        <w:rPr>
          <w:rFonts w:ascii="Calibri" w:eastAsia="Calibri" w:hAnsi="Calibri" w:cs="Calibri"/>
          <w:sz w:val="24"/>
          <w:szCs w:val="24"/>
        </w:rPr>
      </w:pPr>
      <w:proofErr w:type="spellStart"/>
      <w:r>
        <w:rPr>
          <w:rFonts w:ascii="Calibri" w:eastAsia="Calibri" w:hAnsi="Calibri" w:cs="Calibri"/>
          <w:sz w:val="24"/>
          <w:szCs w:val="24"/>
        </w:rPr>
        <w:t>Số</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thẻ</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thay</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đổi</w:t>
      </w:r>
      <w:proofErr w:type="spellEnd"/>
      <w:r>
        <w:rPr>
          <w:rFonts w:ascii="Calibri" w:eastAsia="Calibri" w:hAnsi="Calibri" w:cs="Calibri"/>
          <w:sz w:val="24"/>
          <w:szCs w:val="24"/>
        </w:rPr>
        <w:t xml:space="preserve"> do </w:t>
      </w:r>
      <w:proofErr w:type="spellStart"/>
      <w:r>
        <w:rPr>
          <w:rFonts w:ascii="Calibri" w:eastAsia="Calibri" w:hAnsi="Calibri" w:cs="Calibri"/>
          <w:sz w:val="24"/>
          <w:szCs w:val="24"/>
        </w:rPr>
        <w:t>đổi</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thẻ</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mới</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hoặc</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cấp</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lại</w:t>
      </w:r>
      <w:proofErr w:type="spellEnd"/>
    </w:p>
    <w:p w14:paraId="1E885825" w14:textId="77777777" w:rsidR="00BF2418" w:rsidRDefault="00000000">
      <w:pPr>
        <w:numPr>
          <w:ilvl w:val="0"/>
          <w:numId w:val="1"/>
        </w:numPr>
        <w:pBdr>
          <w:top w:val="nil"/>
          <w:left w:val="nil"/>
          <w:bottom w:val="nil"/>
          <w:right w:val="nil"/>
          <w:between w:val="nil"/>
        </w:pBdr>
        <w:rPr>
          <w:rFonts w:ascii="Calibri" w:eastAsia="Calibri" w:hAnsi="Calibri" w:cs="Calibri"/>
          <w:sz w:val="24"/>
          <w:szCs w:val="24"/>
        </w:rPr>
      </w:pPr>
      <w:r>
        <w:rPr>
          <w:rFonts w:ascii="Calibri" w:eastAsia="Calibri" w:hAnsi="Calibri" w:cs="Calibri"/>
          <w:sz w:val="24"/>
          <w:szCs w:val="24"/>
        </w:rPr>
        <w:t xml:space="preserve">Thẻ </w:t>
      </w:r>
      <w:proofErr w:type="spellStart"/>
      <w:r>
        <w:rPr>
          <w:rFonts w:ascii="Calibri" w:eastAsia="Calibri" w:hAnsi="Calibri" w:cs="Calibri"/>
          <w:sz w:val="24"/>
          <w:szCs w:val="24"/>
        </w:rPr>
        <w:t>không</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còn</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hiệu</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lực</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thành</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viên</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vào</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thời</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điểm</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hoàn</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tiền</w:t>
      </w:r>
      <w:proofErr w:type="spellEnd"/>
    </w:p>
    <w:p w14:paraId="6FAA5749" w14:textId="77777777" w:rsidR="00BF2418" w:rsidRDefault="00000000">
      <w:pPr>
        <w:numPr>
          <w:ilvl w:val="0"/>
          <w:numId w:val="1"/>
        </w:numPr>
        <w:pBdr>
          <w:top w:val="nil"/>
          <w:left w:val="nil"/>
          <w:bottom w:val="nil"/>
          <w:right w:val="nil"/>
          <w:between w:val="nil"/>
        </w:pBdr>
        <w:rPr>
          <w:rFonts w:ascii="Calibri" w:eastAsia="Calibri" w:hAnsi="Calibri" w:cs="Calibri"/>
          <w:sz w:val="24"/>
          <w:szCs w:val="24"/>
        </w:rPr>
      </w:pPr>
      <w:r>
        <w:rPr>
          <w:rFonts w:ascii="Calibri" w:eastAsia="Calibri" w:hAnsi="Calibri" w:cs="Calibri"/>
          <w:sz w:val="24"/>
          <w:szCs w:val="24"/>
        </w:rPr>
        <w:t xml:space="preserve">Giao dịch </w:t>
      </w:r>
      <w:proofErr w:type="spellStart"/>
      <w:r>
        <w:rPr>
          <w:rFonts w:ascii="Calibri" w:eastAsia="Calibri" w:hAnsi="Calibri" w:cs="Calibri"/>
          <w:sz w:val="24"/>
          <w:szCs w:val="24"/>
        </w:rPr>
        <w:t>không</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được</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xử</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lý</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đúng</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thời</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gian</w:t>
      </w:r>
      <w:proofErr w:type="spellEnd"/>
      <w:r>
        <w:rPr>
          <w:rFonts w:ascii="Calibri" w:eastAsia="Calibri" w:hAnsi="Calibri" w:cs="Calibri"/>
          <w:sz w:val="24"/>
          <w:szCs w:val="24"/>
        </w:rPr>
        <w:t xml:space="preserve"> do </w:t>
      </w:r>
      <w:proofErr w:type="spellStart"/>
      <w:r>
        <w:rPr>
          <w:rFonts w:ascii="Calibri" w:eastAsia="Calibri" w:hAnsi="Calibri" w:cs="Calibri"/>
          <w:sz w:val="24"/>
          <w:szCs w:val="24"/>
        </w:rPr>
        <w:t>lỗi</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hệ</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thống</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hoặc</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các</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lý</w:t>
      </w:r>
      <w:proofErr w:type="spellEnd"/>
      <w:r>
        <w:rPr>
          <w:rFonts w:ascii="Calibri" w:eastAsia="Calibri" w:hAnsi="Calibri" w:cs="Calibri"/>
          <w:sz w:val="24"/>
          <w:szCs w:val="24"/>
        </w:rPr>
        <w:t xml:space="preserve"> do </w:t>
      </w:r>
      <w:proofErr w:type="spellStart"/>
      <w:r>
        <w:rPr>
          <w:rFonts w:ascii="Calibri" w:eastAsia="Calibri" w:hAnsi="Calibri" w:cs="Calibri"/>
          <w:sz w:val="24"/>
          <w:szCs w:val="24"/>
        </w:rPr>
        <w:t>khác</w:t>
      </w:r>
      <w:proofErr w:type="spellEnd"/>
    </w:p>
    <w:p w14:paraId="74E36F2C" w14:textId="77777777" w:rsidR="00BF2418" w:rsidRDefault="00000000">
      <w:pPr>
        <w:numPr>
          <w:ilvl w:val="0"/>
          <w:numId w:val="1"/>
        </w:numPr>
        <w:pBdr>
          <w:top w:val="nil"/>
          <w:left w:val="nil"/>
          <w:bottom w:val="nil"/>
          <w:right w:val="nil"/>
          <w:between w:val="nil"/>
        </w:pBdr>
        <w:rPr>
          <w:rFonts w:ascii="Calibri" w:eastAsia="Calibri" w:hAnsi="Calibri" w:cs="Calibri"/>
          <w:sz w:val="24"/>
          <w:szCs w:val="24"/>
        </w:rPr>
      </w:pPr>
      <w:r>
        <w:rPr>
          <w:rFonts w:ascii="Calibri" w:eastAsia="Calibri" w:hAnsi="Calibri" w:cs="Calibri"/>
          <w:sz w:val="24"/>
          <w:szCs w:val="24"/>
        </w:rPr>
        <w:t xml:space="preserve">Thanh </w:t>
      </w:r>
      <w:proofErr w:type="spellStart"/>
      <w:r>
        <w:rPr>
          <w:rFonts w:ascii="Calibri" w:eastAsia="Calibri" w:hAnsi="Calibri" w:cs="Calibri"/>
          <w:sz w:val="24"/>
          <w:szCs w:val="24"/>
        </w:rPr>
        <w:t>toán</w:t>
      </w:r>
      <w:proofErr w:type="spellEnd"/>
      <w:r>
        <w:rPr>
          <w:rFonts w:ascii="Calibri" w:eastAsia="Calibri" w:hAnsi="Calibri" w:cs="Calibri"/>
          <w:sz w:val="24"/>
          <w:szCs w:val="24"/>
        </w:rPr>
        <w:t xml:space="preserve"> qua </w:t>
      </w:r>
      <w:proofErr w:type="spellStart"/>
      <w:r>
        <w:rPr>
          <w:rFonts w:ascii="Calibri" w:eastAsia="Calibri" w:hAnsi="Calibri" w:cs="Calibri"/>
          <w:sz w:val="24"/>
          <w:szCs w:val="24"/>
        </w:rPr>
        <w:t>bên</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thứ</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ba</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không</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trực</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tiếp</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tại</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cửa</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hàng</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áp</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dụng</w:t>
      </w:r>
      <w:proofErr w:type="spellEnd"/>
    </w:p>
    <w:p w14:paraId="542CDB4D" w14:textId="77777777" w:rsidR="00BF2418" w:rsidRDefault="00000000">
      <w:pPr>
        <w:numPr>
          <w:ilvl w:val="0"/>
          <w:numId w:val="5"/>
        </w:numPr>
        <w:pBdr>
          <w:top w:val="nil"/>
          <w:left w:val="nil"/>
          <w:bottom w:val="nil"/>
          <w:right w:val="nil"/>
          <w:between w:val="nil"/>
        </w:pBdr>
        <w:rPr>
          <w:rFonts w:ascii="Calibri" w:eastAsia="Calibri" w:hAnsi="Calibri" w:cs="Calibri"/>
          <w:sz w:val="24"/>
          <w:szCs w:val="24"/>
        </w:rPr>
      </w:pPr>
      <w:r>
        <w:rPr>
          <w:rFonts w:ascii="Calibri" w:eastAsia="Calibri" w:hAnsi="Calibri" w:cs="Calibri"/>
          <w:sz w:val="24"/>
          <w:szCs w:val="24"/>
        </w:rPr>
        <w:t xml:space="preserve">JCB International Co., Ltd. </w:t>
      </w:r>
      <w:proofErr w:type="spellStart"/>
      <w:r>
        <w:rPr>
          <w:rFonts w:ascii="Calibri" w:eastAsia="Calibri" w:hAnsi="Calibri" w:cs="Calibri"/>
          <w:sz w:val="24"/>
          <w:szCs w:val="24"/>
        </w:rPr>
        <w:t>và</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các</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đơn</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vị</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bán</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hàng</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không</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chịu</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trách</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nhiệm</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cho</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bất</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kỳ</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tranh</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chấp</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nào</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phát</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sinh</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từ</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chương</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trình</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này</w:t>
      </w:r>
      <w:proofErr w:type="spellEnd"/>
      <w:r>
        <w:rPr>
          <w:rFonts w:ascii="Calibri" w:eastAsia="Calibri" w:hAnsi="Calibri" w:cs="Calibri"/>
          <w:sz w:val="24"/>
          <w:szCs w:val="24"/>
        </w:rPr>
        <w:t>.</w:t>
      </w:r>
    </w:p>
    <w:p w14:paraId="57E5FD9A" w14:textId="77777777" w:rsidR="00BF2418" w:rsidRDefault="00000000">
      <w:pPr>
        <w:numPr>
          <w:ilvl w:val="0"/>
          <w:numId w:val="5"/>
        </w:numPr>
        <w:pBdr>
          <w:top w:val="nil"/>
          <w:left w:val="nil"/>
          <w:bottom w:val="nil"/>
          <w:right w:val="nil"/>
          <w:between w:val="nil"/>
        </w:pBdr>
        <w:rPr>
          <w:rFonts w:ascii="Calibri" w:eastAsia="Calibri" w:hAnsi="Calibri" w:cs="Calibri"/>
          <w:sz w:val="24"/>
          <w:szCs w:val="24"/>
        </w:rPr>
      </w:pPr>
      <w:proofErr w:type="spellStart"/>
      <w:r>
        <w:rPr>
          <w:rFonts w:ascii="Calibri" w:eastAsia="Calibri" w:hAnsi="Calibri" w:cs="Calibri"/>
          <w:sz w:val="24"/>
          <w:szCs w:val="24"/>
        </w:rPr>
        <w:t>Nếu</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khách</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hàng</w:t>
      </w:r>
      <w:proofErr w:type="spellEnd"/>
      <w:r>
        <w:rPr>
          <w:rFonts w:ascii="Calibri" w:eastAsia="Calibri" w:hAnsi="Calibri" w:cs="Calibri"/>
          <w:sz w:val="24"/>
          <w:szCs w:val="24"/>
        </w:rPr>
        <w:t xml:space="preserve"> vi </w:t>
      </w:r>
      <w:proofErr w:type="spellStart"/>
      <w:r>
        <w:rPr>
          <w:rFonts w:ascii="Calibri" w:eastAsia="Calibri" w:hAnsi="Calibri" w:cs="Calibri"/>
          <w:sz w:val="24"/>
          <w:szCs w:val="24"/>
        </w:rPr>
        <w:t>phạm</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điều</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khoản</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hoặc</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có</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hành</w:t>
      </w:r>
      <w:proofErr w:type="spellEnd"/>
      <w:r>
        <w:rPr>
          <w:rFonts w:ascii="Calibri" w:eastAsia="Calibri" w:hAnsi="Calibri" w:cs="Calibri"/>
          <w:sz w:val="24"/>
          <w:szCs w:val="24"/>
        </w:rPr>
        <w:t xml:space="preserve"> vi </w:t>
      </w:r>
      <w:proofErr w:type="spellStart"/>
      <w:r>
        <w:rPr>
          <w:rFonts w:ascii="Calibri" w:eastAsia="Calibri" w:hAnsi="Calibri" w:cs="Calibri"/>
          <w:sz w:val="24"/>
          <w:szCs w:val="24"/>
        </w:rPr>
        <w:t>gian</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lận</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gây</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thiệt</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hại</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cho</w:t>
      </w:r>
      <w:proofErr w:type="spellEnd"/>
      <w:r>
        <w:rPr>
          <w:rFonts w:ascii="Calibri" w:eastAsia="Calibri" w:hAnsi="Calibri" w:cs="Calibri"/>
          <w:sz w:val="24"/>
          <w:szCs w:val="24"/>
        </w:rPr>
        <w:t xml:space="preserve"> JCB </w:t>
      </w:r>
      <w:proofErr w:type="spellStart"/>
      <w:r>
        <w:rPr>
          <w:rFonts w:ascii="Calibri" w:eastAsia="Calibri" w:hAnsi="Calibri" w:cs="Calibri"/>
          <w:sz w:val="24"/>
          <w:szCs w:val="24"/>
        </w:rPr>
        <w:t>hoặc</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đối</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tác</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ưu</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đãi</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sẽ</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bị</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hủy</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bỏ</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và</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mọi</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quyền</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lợi</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tích</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lũy</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sẽ</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không</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còn</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hiệu</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lực</w:t>
      </w:r>
      <w:proofErr w:type="spellEnd"/>
      <w:r>
        <w:rPr>
          <w:rFonts w:ascii="Calibri" w:eastAsia="Calibri" w:hAnsi="Calibri" w:cs="Calibri"/>
          <w:sz w:val="24"/>
          <w:szCs w:val="24"/>
        </w:rPr>
        <w:t>.</w:t>
      </w:r>
    </w:p>
    <w:p w14:paraId="2D3ED49D" w14:textId="77777777" w:rsidR="00BF2418" w:rsidRDefault="00000000">
      <w:pPr>
        <w:numPr>
          <w:ilvl w:val="0"/>
          <w:numId w:val="5"/>
        </w:numPr>
        <w:pBdr>
          <w:top w:val="nil"/>
          <w:left w:val="nil"/>
          <w:bottom w:val="nil"/>
          <w:right w:val="nil"/>
          <w:between w:val="nil"/>
        </w:pBdr>
        <w:rPr>
          <w:rFonts w:ascii="Calibri" w:eastAsia="Calibri" w:hAnsi="Calibri" w:cs="Calibri"/>
          <w:sz w:val="24"/>
          <w:szCs w:val="24"/>
        </w:rPr>
      </w:pPr>
      <w:r>
        <w:rPr>
          <w:rFonts w:ascii="Calibri" w:eastAsia="Calibri" w:hAnsi="Calibri" w:cs="Calibri"/>
          <w:sz w:val="24"/>
          <w:szCs w:val="24"/>
        </w:rPr>
        <w:t xml:space="preserve"> Trong </w:t>
      </w:r>
      <w:proofErr w:type="spellStart"/>
      <w:r>
        <w:rPr>
          <w:rFonts w:ascii="Calibri" w:eastAsia="Calibri" w:hAnsi="Calibri" w:cs="Calibri"/>
          <w:sz w:val="24"/>
          <w:szCs w:val="24"/>
        </w:rPr>
        <w:t>mọi</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trường</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hợp</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có</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tranh</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chấp</w:t>
      </w:r>
      <w:proofErr w:type="spellEnd"/>
      <w:r>
        <w:rPr>
          <w:rFonts w:ascii="Calibri" w:eastAsia="Calibri" w:hAnsi="Calibri" w:cs="Calibri"/>
          <w:sz w:val="24"/>
          <w:szCs w:val="24"/>
        </w:rPr>
        <w:t xml:space="preserve">, JCB International Co., Ltd. </w:t>
      </w:r>
      <w:proofErr w:type="spellStart"/>
      <w:r>
        <w:rPr>
          <w:rFonts w:ascii="Calibri" w:eastAsia="Calibri" w:hAnsi="Calibri" w:cs="Calibri"/>
          <w:sz w:val="24"/>
          <w:szCs w:val="24"/>
        </w:rPr>
        <w:t>có</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toàn</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quyền</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đánh</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giá</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tính</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hợp</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lệ</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quyết</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định</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cuối</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cùng</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và</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quyền</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thay</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đổi</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tạm</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ngừng</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hoặc</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chấm</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dứt</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chương</w:t>
      </w:r>
      <w:proofErr w:type="spellEnd"/>
      <w:r>
        <w:rPr>
          <w:rFonts w:ascii="Calibri" w:eastAsia="Calibri" w:hAnsi="Calibri" w:cs="Calibri"/>
          <w:sz w:val="24"/>
          <w:szCs w:val="24"/>
        </w:rPr>
        <w:t xml:space="preserve"> </w:t>
      </w:r>
      <w:proofErr w:type="spellStart"/>
      <w:proofErr w:type="gramStart"/>
      <w:r>
        <w:rPr>
          <w:rFonts w:ascii="Calibri" w:eastAsia="Calibri" w:hAnsi="Calibri" w:cs="Calibri"/>
          <w:sz w:val="24"/>
          <w:szCs w:val="24"/>
        </w:rPr>
        <w:t>trình</w:t>
      </w:r>
      <w:proofErr w:type="spellEnd"/>
      <w:r>
        <w:rPr>
          <w:rFonts w:ascii="Calibri" w:eastAsia="Calibri" w:hAnsi="Calibri" w:cs="Calibri"/>
          <w:sz w:val="24"/>
          <w:szCs w:val="24"/>
        </w:rPr>
        <w:t>./</w:t>
      </w:r>
      <w:proofErr w:type="gramEnd"/>
    </w:p>
    <w:p w14:paraId="5E6F5271" w14:textId="77777777" w:rsidR="00BF2418" w:rsidRDefault="00BF2418">
      <w:pPr>
        <w:rPr>
          <w:rFonts w:ascii="Calibri" w:eastAsia="Calibri" w:hAnsi="Calibri" w:cs="Calibri"/>
          <w:sz w:val="24"/>
          <w:szCs w:val="24"/>
        </w:rPr>
      </w:pPr>
    </w:p>
    <w:p w14:paraId="6FBA96DC" w14:textId="77777777" w:rsidR="00BF2418" w:rsidRDefault="00000000">
      <w:pPr>
        <w:rPr>
          <w:rFonts w:ascii="Calibri" w:eastAsia="Calibri" w:hAnsi="Calibri" w:cs="Calibri"/>
          <w:sz w:val="24"/>
          <w:szCs w:val="24"/>
        </w:rPr>
      </w:pPr>
      <w:r>
        <w:rPr>
          <w:rFonts w:ascii="Calibri" w:eastAsia="Calibri" w:hAnsi="Calibri" w:cs="Calibri"/>
          <w:sz w:val="24"/>
          <w:szCs w:val="24"/>
        </w:rPr>
        <w:t>—</w:t>
      </w:r>
    </w:p>
    <w:p w14:paraId="643A5FA5" w14:textId="77777777" w:rsidR="00BF2418" w:rsidRDefault="00000000">
      <w:pPr>
        <w:spacing w:before="240" w:after="240"/>
        <w:rPr>
          <w:rFonts w:ascii="Calibri" w:eastAsia="Calibri" w:hAnsi="Calibri" w:cs="Calibri"/>
          <w:b/>
          <w:sz w:val="24"/>
          <w:szCs w:val="24"/>
        </w:rPr>
      </w:pPr>
      <w:r>
        <w:rPr>
          <w:rFonts w:ascii="Calibri" w:eastAsia="Calibri" w:hAnsi="Calibri" w:cs="Calibri"/>
          <w:b/>
          <w:sz w:val="24"/>
          <w:szCs w:val="24"/>
        </w:rPr>
        <w:t>[SOUTH KOREA] GET 20% CASHBACK, UP TO 10,000 KRW</w:t>
      </w:r>
      <w:r>
        <w:rPr>
          <w:rFonts w:ascii="Calibri" w:eastAsia="Calibri" w:hAnsi="Calibri" w:cs="Calibri"/>
          <w:b/>
          <w:sz w:val="24"/>
          <w:szCs w:val="24"/>
        </w:rPr>
        <w:br/>
        <w:t xml:space="preserve"> WHEN SHOPPING WITH YOUR JCB CARD</w:t>
      </w:r>
      <w:r>
        <w:rPr>
          <w:rFonts w:ascii="Calibri" w:eastAsia="Calibri" w:hAnsi="Calibri" w:cs="Calibri"/>
          <w:b/>
          <w:sz w:val="24"/>
          <w:szCs w:val="24"/>
        </w:rPr>
        <w:br/>
        <w:t xml:space="preserve"> AT OLIVE YOUNG STORES</w:t>
      </w:r>
    </w:p>
    <w:p w14:paraId="2E74222C" w14:textId="77777777" w:rsidR="00BF2418" w:rsidRDefault="00000000">
      <w:pPr>
        <w:spacing w:before="240" w:after="240"/>
        <w:rPr>
          <w:rFonts w:ascii="Calibri" w:eastAsia="Calibri" w:hAnsi="Calibri" w:cs="Calibri"/>
          <w:sz w:val="24"/>
          <w:szCs w:val="24"/>
        </w:rPr>
      </w:pPr>
      <w:r>
        <w:rPr>
          <w:rFonts w:ascii="Calibri" w:eastAsia="Calibri" w:hAnsi="Calibri" w:cs="Calibri"/>
          <w:b/>
          <w:sz w:val="24"/>
          <w:szCs w:val="24"/>
        </w:rPr>
        <w:t>1. OFFER DETAILS:</w:t>
      </w:r>
      <w:r>
        <w:rPr>
          <w:rFonts w:ascii="Calibri" w:eastAsia="Calibri" w:hAnsi="Calibri" w:cs="Calibri"/>
          <w:b/>
          <w:sz w:val="24"/>
          <w:szCs w:val="24"/>
        </w:rPr>
        <w:br/>
      </w:r>
      <w:r>
        <w:rPr>
          <w:rFonts w:ascii="Calibri" w:eastAsia="Calibri" w:hAnsi="Calibri" w:cs="Calibri"/>
          <w:sz w:val="24"/>
          <w:szCs w:val="24"/>
        </w:rPr>
        <w:t xml:space="preserve"> Enjoy 20% cashback, up to 10,000 KRW, when shopping at OLIVE YOUNG – one of the most popular beauty and cosmetics chains in South Korea – with your JCB card!</w:t>
      </w:r>
    </w:p>
    <w:p w14:paraId="384FB4AC" w14:textId="77777777" w:rsidR="00BF2418" w:rsidRDefault="00000000">
      <w:pPr>
        <w:spacing w:before="240" w:after="240"/>
        <w:rPr>
          <w:rFonts w:ascii="Calibri" w:eastAsia="Calibri" w:hAnsi="Calibri" w:cs="Calibri"/>
          <w:sz w:val="24"/>
          <w:szCs w:val="24"/>
        </w:rPr>
      </w:pPr>
      <w:r>
        <w:rPr>
          <w:rFonts w:ascii="Calibri" w:eastAsia="Calibri" w:hAnsi="Calibri" w:cs="Calibri"/>
          <w:b/>
          <w:sz w:val="24"/>
          <w:szCs w:val="24"/>
        </w:rPr>
        <w:lastRenderedPageBreak/>
        <w:t>2. PROMOTION PERIOD:</w:t>
      </w:r>
      <w:r>
        <w:rPr>
          <w:rFonts w:ascii="Calibri" w:eastAsia="Calibri" w:hAnsi="Calibri" w:cs="Calibri"/>
          <w:b/>
          <w:sz w:val="24"/>
          <w:szCs w:val="24"/>
        </w:rPr>
        <w:br/>
      </w:r>
      <w:r>
        <w:rPr>
          <w:rFonts w:ascii="Calibri" w:eastAsia="Calibri" w:hAnsi="Calibri" w:cs="Calibri"/>
          <w:sz w:val="24"/>
          <w:szCs w:val="24"/>
        </w:rPr>
        <w:t xml:space="preserve"> From June 1 to November 30, 2025</w:t>
      </w:r>
      <w:r>
        <w:rPr>
          <w:rFonts w:ascii="Calibri" w:eastAsia="Calibri" w:hAnsi="Calibri" w:cs="Calibri"/>
          <w:sz w:val="24"/>
          <w:szCs w:val="24"/>
        </w:rPr>
        <w:br/>
        <w:t xml:space="preserve"> The campaign is divided into two periods, and you can receive cashback once in each:</w:t>
      </w:r>
    </w:p>
    <w:p w14:paraId="64D2F749" w14:textId="77777777" w:rsidR="00BF2418" w:rsidRDefault="00000000">
      <w:pPr>
        <w:numPr>
          <w:ilvl w:val="0"/>
          <w:numId w:val="6"/>
        </w:numPr>
        <w:spacing w:before="240"/>
        <w:rPr>
          <w:rFonts w:ascii="Calibri" w:eastAsia="Calibri" w:hAnsi="Calibri" w:cs="Calibri"/>
          <w:sz w:val="24"/>
          <w:szCs w:val="24"/>
        </w:rPr>
      </w:pPr>
      <w:r>
        <w:rPr>
          <w:rFonts w:ascii="Calibri" w:eastAsia="Calibri" w:hAnsi="Calibri" w:cs="Calibri"/>
          <w:sz w:val="24"/>
          <w:szCs w:val="24"/>
        </w:rPr>
        <w:t>Phase 1: June 1 – August 31, 2025</w:t>
      </w:r>
    </w:p>
    <w:p w14:paraId="0C658C55" w14:textId="77777777" w:rsidR="00BF2418" w:rsidRDefault="00000000">
      <w:pPr>
        <w:numPr>
          <w:ilvl w:val="0"/>
          <w:numId w:val="6"/>
        </w:numPr>
        <w:spacing w:after="240"/>
        <w:rPr>
          <w:rFonts w:ascii="Calibri" w:eastAsia="Calibri" w:hAnsi="Calibri" w:cs="Calibri"/>
          <w:sz w:val="24"/>
          <w:szCs w:val="24"/>
        </w:rPr>
      </w:pPr>
      <w:r>
        <w:rPr>
          <w:rFonts w:ascii="Calibri" w:eastAsia="Calibri" w:hAnsi="Calibri" w:cs="Calibri"/>
          <w:sz w:val="24"/>
          <w:szCs w:val="24"/>
        </w:rPr>
        <w:t>Phase 2: September 1 – November 30, 2025</w:t>
      </w:r>
    </w:p>
    <w:p w14:paraId="2EC54011" w14:textId="77777777" w:rsidR="00BF2418" w:rsidRDefault="00000000">
      <w:pPr>
        <w:spacing w:before="240" w:after="240"/>
        <w:rPr>
          <w:rFonts w:ascii="Calibri" w:eastAsia="Calibri" w:hAnsi="Calibri" w:cs="Calibri"/>
          <w:sz w:val="24"/>
          <w:szCs w:val="24"/>
        </w:rPr>
      </w:pPr>
      <w:r>
        <w:rPr>
          <w:rFonts w:ascii="Calibri" w:eastAsia="Calibri" w:hAnsi="Calibri" w:cs="Calibri"/>
          <w:b/>
          <w:sz w:val="24"/>
          <w:szCs w:val="24"/>
        </w:rPr>
        <w:t>3. PARTICIPATING LOCATIONS:</w:t>
      </w:r>
      <w:r>
        <w:rPr>
          <w:rFonts w:ascii="Calibri" w:eastAsia="Calibri" w:hAnsi="Calibri" w:cs="Calibri"/>
          <w:b/>
          <w:sz w:val="24"/>
          <w:szCs w:val="24"/>
        </w:rPr>
        <w:br/>
      </w:r>
      <w:r>
        <w:rPr>
          <w:rFonts w:ascii="Calibri" w:eastAsia="Calibri" w:hAnsi="Calibri" w:cs="Calibri"/>
          <w:sz w:val="24"/>
          <w:szCs w:val="24"/>
        </w:rPr>
        <w:t xml:space="preserve"> Available at participating OLIVE YOUNG stores across South Korea. Check more at </w:t>
      </w:r>
      <w:hyperlink r:id="rId7">
        <w:r w:rsidR="00BF2418">
          <w:rPr>
            <w:rFonts w:ascii="Calibri" w:eastAsia="Calibri" w:hAnsi="Calibri" w:cs="Calibri"/>
            <w:color w:val="1155CC"/>
            <w:sz w:val="24"/>
            <w:szCs w:val="24"/>
            <w:u w:val="single"/>
          </w:rPr>
          <w:t>LINK</w:t>
        </w:r>
      </w:hyperlink>
      <w:r>
        <w:rPr>
          <w:rFonts w:ascii="Calibri" w:eastAsia="Calibri" w:hAnsi="Calibri" w:cs="Calibri"/>
          <w:sz w:val="24"/>
          <w:szCs w:val="24"/>
        </w:rPr>
        <w:t xml:space="preserve"> or contact OLIVE YOUNG stores for further information.</w:t>
      </w:r>
    </w:p>
    <w:p w14:paraId="6037A5F0" w14:textId="77777777" w:rsidR="00BF2418" w:rsidRDefault="00000000">
      <w:pPr>
        <w:spacing w:before="240" w:after="240"/>
        <w:rPr>
          <w:rFonts w:ascii="Calibri" w:eastAsia="Calibri" w:hAnsi="Calibri" w:cs="Calibri"/>
          <w:b/>
          <w:sz w:val="24"/>
          <w:szCs w:val="24"/>
        </w:rPr>
      </w:pPr>
      <w:r>
        <w:rPr>
          <w:rFonts w:ascii="Calibri" w:eastAsia="Calibri" w:hAnsi="Calibri" w:cs="Calibri"/>
          <w:b/>
          <w:sz w:val="24"/>
          <w:szCs w:val="24"/>
        </w:rPr>
        <w:t>4. TERMS &amp; CONDITIONS:</w:t>
      </w:r>
    </w:p>
    <w:p w14:paraId="51E5D941" w14:textId="77777777" w:rsidR="00BF2418" w:rsidRDefault="00000000">
      <w:pPr>
        <w:numPr>
          <w:ilvl w:val="0"/>
          <w:numId w:val="4"/>
        </w:numPr>
        <w:spacing w:before="240"/>
        <w:rPr>
          <w:rFonts w:ascii="Calibri" w:eastAsia="Calibri" w:hAnsi="Calibri" w:cs="Calibri"/>
          <w:sz w:val="24"/>
          <w:szCs w:val="24"/>
        </w:rPr>
      </w:pPr>
      <w:r>
        <w:rPr>
          <w:rFonts w:ascii="Calibri" w:eastAsia="Calibri" w:hAnsi="Calibri" w:cs="Calibri"/>
          <w:sz w:val="24"/>
          <w:szCs w:val="24"/>
        </w:rPr>
        <w:t>Offer valid for JCB credit and debit cards issued in Japan, China, Taiwan, Hong Kong, Indonesia, Thailand, Vietnam, and the Philippines.</w:t>
      </w:r>
    </w:p>
    <w:p w14:paraId="79CC701F" w14:textId="77777777" w:rsidR="00BF2418" w:rsidRDefault="00000000">
      <w:pPr>
        <w:numPr>
          <w:ilvl w:val="0"/>
          <w:numId w:val="4"/>
        </w:numPr>
        <w:rPr>
          <w:rFonts w:ascii="Calibri" w:eastAsia="Calibri" w:hAnsi="Calibri" w:cs="Calibri"/>
          <w:sz w:val="24"/>
          <w:szCs w:val="24"/>
        </w:rPr>
      </w:pPr>
      <w:r>
        <w:rPr>
          <w:rFonts w:ascii="Calibri" w:eastAsia="Calibri" w:hAnsi="Calibri" w:cs="Calibri"/>
          <w:sz w:val="24"/>
          <w:szCs w:val="24"/>
        </w:rPr>
        <w:t>Cashback schedule:</w:t>
      </w:r>
    </w:p>
    <w:p w14:paraId="32F6497A" w14:textId="77777777" w:rsidR="00BF2418" w:rsidRDefault="00000000">
      <w:pPr>
        <w:numPr>
          <w:ilvl w:val="1"/>
          <w:numId w:val="4"/>
        </w:numPr>
        <w:rPr>
          <w:rFonts w:ascii="Calibri" w:eastAsia="Calibri" w:hAnsi="Calibri" w:cs="Calibri"/>
          <w:sz w:val="24"/>
          <w:szCs w:val="24"/>
        </w:rPr>
      </w:pPr>
      <w:r>
        <w:rPr>
          <w:rFonts w:ascii="Calibri" w:eastAsia="Calibri" w:hAnsi="Calibri" w:cs="Calibri"/>
          <w:sz w:val="24"/>
          <w:szCs w:val="24"/>
        </w:rPr>
        <w:t>Phase 1: Cashback will be processed after October 2025</w:t>
      </w:r>
    </w:p>
    <w:p w14:paraId="2D6D9CAC" w14:textId="77777777" w:rsidR="00BF2418" w:rsidRDefault="00000000">
      <w:pPr>
        <w:numPr>
          <w:ilvl w:val="1"/>
          <w:numId w:val="4"/>
        </w:numPr>
        <w:rPr>
          <w:rFonts w:ascii="Calibri" w:eastAsia="Calibri" w:hAnsi="Calibri" w:cs="Calibri"/>
          <w:sz w:val="24"/>
          <w:szCs w:val="24"/>
        </w:rPr>
      </w:pPr>
      <w:r>
        <w:rPr>
          <w:rFonts w:ascii="Calibri" w:eastAsia="Calibri" w:hAnsi="Calibri" w:cs="Calibri"/>
          <w:sz w:val="24"/>
          <w:szCs w:val="24"/>
        </w:rPr>
        <w:t>Phase 2: Cashback will be processed after January 2026</w:t>
      </w:r>
    </w:p>
    <w:p w14:paraId="612033AC" w14:textId="77777777" w:rsidR="00BF2418" w:rsidRDefault="00000000">
      <w:pPr>
        <w:numPr>
          <w:ilvl w:val="0"/>
          <w:numId w:val="4"/>
        </w:numPr>
        <w:rPr>
          <w:rFonts w:ascii="Calibri" w:eastAsia="Calibri" w:hAnsi="Calibri" w:cs="Calibri"/>
          <w:sz w:val="24"/>
          <w:szCs w:val="24"/>
        </w:rPr>
      </w:pPr>
      <w:r>
        <w:rPr>
          <w:rFonts w:ascii="Calibri" w:eastAsia="Calibri" w:hAnsi="Calibri" w:cs="Calibri"/>
          <w:sz w:val="24"/>
          <w:szCs w:val="24"/>
        </w:rPr>
        <w:t>A JCB card must be used for payment.</w:t>
      </w:r>
    </w:p>
    <w:p w14:paraId="2B6B2860" w14:textId="77777777" w:rsidR="00BF2418" w:rsidRDefault="00000000">
      <w:pPr>
        <w:numPr>
          <w:ilvl w:val="0"/>
          <w:numId w:val="4"/>
        </w:numPr>
        <w:rPr>
          <w:rFonts w:ascii="Calibri" w:eastAsia="Calibri" w:hAnsi="Calibri" w:cs="Calibri"/>
          <w:sz w:val="24"/>
          <w:szCs w:val="24"/>
        </w:rPr>
      </w:pPr>
      <w:r>
        <w:rPr>
          <w:rFonts w:ascii="Calibri" w:eastAsia="Calibri" w:hAnsi="Calibri" w:cs="Calibri"/>
          <w:sz w:val="24"/>
          <w:szCs w:val="24"/>
        </w:rPr>
        <w:t>During the promotion period, cashback is limited to once per card.</w:t>
      </w:r>
    </w:p>
    <w:p w14:paraId="48F8AB03" w14:textId="77777777" w:rsidR="00BF2418" w:rsidRDefault="00000000">
      <w:pPr>
        <w:numPr>
          <w:ilvl w:val="0"/>
          <w:numId w:val="4"/>
        </w:numPr>
        <w:rPr>
          <w:rFonts w:ascii="Calibri" w:eastAsia="Calibri" w:hAnsi="Calibri" w:cs="Calibri"/>
          <w:sz w:val="24"/>
          <w:szCs w:val="24"/>
        </w:rPr>
      </w:pPr>
      <w:r>
        <w:rPr>
          <w:rFonts w:ascii="Calibri" w:eastAsia="Calibri" w:hAnsi="Calibri" w:cs="Calibri"/>
          <w:sz w:val="24"/>
          <w:szCs w:val="24"/>
        </w:rPr>
        <w:t>This offer may not be used in conjunction with any other offer or service, except as specifically permitted by JCB or the merchant.</w:t>
      </w:r>
    </w:p>
    <w:p w14:paraId="06C57E84" w14:textId="77777777" w:rsidR="00BF2418" w:rsidRDefault="00000000">
      <w:pPr>
        <w:numPr>
          <w:ilvl w:val="0"/>
          <w:numId w:val="4"/>
        </w:numPr>
        <w:rPr>
          <w:rFonts w:ascii="Calibri" w:eastAsia="Calibri" w:hAnsi="Calibri" w:cs="Calibri"/>
          <w:sz w:val="24"/>
          <w:szCs w:val="24"/>
        </w:rPr>
      </w:pPr>
      <w:r>
        <w:rPr>
          <w:rFonts w:ascii="Calibri" w:eastAsia="Calibri" w:hAnsi="Calibri" w:cs="Calibri"/>
          <w:sz w:val="24"/>
          <w:szCs w:val="24"/>
        </w:rPr>
        <w:t>The cashback amount will be calculated based on the final settlement amount paid, including taxes and any other special offers that may be used in conjunction with it.</w:t>
      </w:r>
    </w:p>
    <w:p w14:paraId="61933B0F" w14:textId="77777777" w:rsidR="00BF2418" w:rsidRDefault="00000000">
      <w:pPr>
        <w:numPr>
          <w:ilvl w:val="0"/>
          <w:numId w:val="4"/>
        </w:numPr>
        <w:rPr>
          <w:rFonts w:ascii="Calibri" w:eastAsia="Calibri" w:hAnsi="Calibri" w:cs="Calibri"/>
          <w:sz w:val="24"/>
          <w:szCs w:val="24"/>
        </w:rPr>
      </w:pPr>
      <w:r>
        <w:rPr>
          <w:rFonts w:ascii="Calibri" w:eastAsia="Calibri" w:hAnsi="Calibri" w:cs="Calibri"/>
          <w:sz w:val="24"/>
          <w:szCs w:val="24"/>
        </w:rPr>
        <w:t>The right to receive this offer may not be transferred to another person or exchanged for cash.</w:t>
      </w:r>
    </w:p>
    <w:p w14:paraId="684D95A0" w14:textId="77777777" w:rsidR="00BF2418" w:rsidRDefault="00000000">
      <w:pPr>
        <w:numPr>
          <w:ilvl w:val="0"/>
          <w:numId w:val="4"/>
        </w:numPr>
        <w:rPr>
          <w:rFonts w:ascii="Calibri" w:eastAsia="Calibri" w:hAnsi="Calibri" w:cs="Calibri"/>
          <w:sz w:val="24"/>
          <w:szCs w:val="24"/>
        </w:rPr>
      </w:pPr>
      <w:r>
        <w:rPr>
          <w:rFonts w:ascii="Calibri" w:eastAsia="Calibri" w:hAnsi="Calibri" w:cs="Calibri"/>
          <w:sz w:val="24"/>
          <w:szCs w:val="24"/>
        </w:rPr>
        <w:t>The details and terms of this promotion are subject to change without prior notice. The promotion may also be terminated without prior notice, for example, if the cashback budget limit is reached.</w:t>
      </w:r>
    </w:p>
    <w:p w14:paraId="0371F98A" w14:textId="77777777" w:rsidR="00BF2418" w:rsidRDefault="00000000">
      <w:pPr>
        <w:numPr>
          <w:ilvl w:val="0"/>
          <w:numId w:val="4"/>
        </w:numPr>
        <w:rPr>
          <w:rFonts w:ascii="Calibri" w:eastAsia="Calibri" w:hAnsi="Calibri" w:cs="Calibri"/>
          <w:sz w:val="24"/>
          <w:szCs w:val="24"/>
        </w:rPr>
      </w:pPr>
      <w:r>
        <w:rPr>
          <w:rFonts w:ascii="Calibri" w:eastAsia="Calibri" w:hAnsi="Calibri" w:cs="Calibri"/>
          <w:sz w:val="24"/>
          <w:szCs w:val="24"/>
        </w:rPr>
        <w:t>Registration is not required to participate in this promotion.</w:t>
      </w:r>
    </w:p>
    <w:p w14:paraId="467ED183" w14:textId="77777777" w:rsidR="00BF2418" w:rsidRDefault="00000000">
      <w:pPr>
        <w:numPr>
          <w:ilvl w:val="0"/>
          <w:numId w:val="4"/>
        </w:numPr>
        <w:rPr>
          <w:rFonts w:ascii="Calibri" w:eastAsia="Calibri" w:hAnsi="Calibri" w:cs="Calibri"/>
          <w:sz w:val="24"/>
          <w:szCs w:val="24"/>
        </w:rPr>
      </w:pPr>
      <w:r>
        <w:rPr>
          <w:rFonts w:ascii="Calibri" w:eastAsia="Calibri" w:hAnsi="Calibri" w:cs="Calibri"/>
          <w:sz w:val="24"/>
          <w:szCs w:val="24"/>
        </w:rPr>
        <w:t>Transactions that qualify for this promotion will be counted based on the date of the transaction. However, transactions that take a long time to process sales and for which sales information is not received within a certain period of time may not be counted.</w:t>
      </w:r>
    </w:p>
    <w:p w14:paraId="0A387924" w14:textId="77777777" w:rsidR="00BF2418" w:rsidRDefault="00000000">
      <w:pPr>
        <w:numPr>
          <w:ilvl w:val="0"/>
          <w:numId w:val="4"/>
        </w:numPr>
        <w:rPr>
          <w:rFonts w:ascii="Calibri" w:eastAsia="Calibri" w:hAnsi="Calibri" w:cs="Calibri"/>
          <w:sz w:val="24"/>
          <w:szCs w:val="24"/>
        </w:rPr>
      </w:pPr>
      <w:r>
        <w:rPr>
          <w:rFonts w:ascii="Calibri" w:eastAsia="Calibri" w:hAnsi="Calibri" w:cs="Calibri"/>
          <w:sz w:val="24"/>
          <w:szCs w:val="24"/>
        </w:rPr>
        <w:t>Cashback will be paid via the card issuer you used. The timing of cashback depends on the issuer.</w:t>
      </w:r>
    </w:p>
    <w:p w14:paraId="338C18CB" w14:textId="77777777" w:rsidR="00BF2418" w:rsidRDefault="00000000">
      <w:pPr>
        <w:numPr>
          <w:ilvl w:val="0"/>
          <w:numId w:val="4"/>
        </w:numPr>
        <w:rPr>
          <w:rFonts w:ascii="Calibri" w:eastAsia="Calibri" w:hAnsi="Calibri" w:cs="Calibri"/>
          <w:sz w:val="24"/>
          <w:szCs w:val="24"/>
        </w:rPr>
      </w:pPr>
      <w:r>
        <w:rPr>
          <w:rFonts w:ascii="Calibri" w:eastAsia="Calibri" w:hAnsi="Calibri" w:cs="Calibri"/>
          <w:sz w:val="24"/>
          <w:szCs w:val="24"/>
        </w:rPr>
        <w:t>Only transactions settled in JPY are eligible for cashback.</w:t>
      </w:r>
    </w:p>
    <w:p w14:paraId="209FFEDC" w14:textId="77777777" w:rsidR="00BF2418" w:rsidRDefault="00000000">
      <w:pPr>
        <w:numPr>
          <w:ilvl w:val="0"/>
          <w:numId w:val="4"/>
        </w:numPr>
        <w:rPr>
          <w:rFonts w:ascii="Calibri" w:eastAsia="Calibri" w:hAnsi="Calibri" w:cs="Calibri"/>
          <w:sz w:val="24"/>
          <w:szCs w:val="24"/>
        </w:rPr>
      </w:pPr>
      <w:r>
        <w:rPr>
          <w:rFonts w:ascii="Calibri" w:eastAsia="Calibri" w:hAnsi="Calibri" w:cs="Calibri"/>
          <w:sz w:val="24"/>
          <w:szCs w:val="24"/>
        </w:rPr>
        <w:t>Amounts less than the significant digits of the currency in question will be rounded down.</w:t>
      </w:r>
    </w:p>
    <w:p w14:paraId="350112F7" w14:textId="77777777" w:rsidR="00BF2418" w:rsidRDefault="00000000">
      <w:pPr>
        <w:numPr>
          <w:ilvl w:val="0"/>
          <w:numId w:val="4"/>
        </w:numPr>
        <w:rPr>
          <w:rFonts w:ascii="Calibri" w:eastAsia="Calibri" w:hAnsi="Calibri" w:cs="Calibri"/>
          <w:sz w:val="24"/>
          <w:szCs w:val="24"/>
        </w:rPr>
      </w:pPr>
      <w:r>
        <w:rPr>
          <w:rFonts w:ascii="Calibri" w:eastAsia="Calibri" w:hAnsi="Calibri" w:cs="Calibri"/>
          <w:sz w:val="24"/>
          <w:szCs w:val="24"/>
        </w:rPr>
        <w:lastRenderedPageBreak/>
        <w:t>The exchange rate at which a transaction is settled may be different from the rate at which cashback was awarded. It depends on the rate at which cashback was awarded by the bank.</w:t>
      </w:r>
    </w:p>
    <w:p w14:paraId="05416DCB" w14:textId="77777777" w:rsidR="00BF2418" w:rsidRDefault="00000000">
      <w:pPr>
        <w:numPr>
          <w:ilvl w:val="0"/>
          <w:numId w:val="4"/>
        </w:numPr>
        <w:rPr>
          <w:rFonts w:ascii="Calibri" w:eastAsia="Calibri" w:hAnsi="Calibri" w:cs="Calibri"/>
          <w:sz w:val="24"/>
          <w:szCs w:val="24"/>
        </w:rPr>
      </w:pPr>
      <w:r>
        <w:rPr>
          <w:rFonts w:ascii="Calibri" w:eastAsia="Calibri" w:hAnsi="Calibri" w:cs="Calibri"/>
          <w:sz w:val="24"/>
          <w:szCs w:val="24"/>
        </w:rPr>
        <w:t>Cashback may not be awarded in the following cases:</w:t>
      </w:r>
      <w:r>
        <w:rPr>
          <w:rFonts w:ascii="Calibri" w:eastAsia="Calibri" w:hAnsi="Calibri" w:cs="Calibri"/>
          <w:sz w:val="24"/>
          <w:szCs w:val="24"/>
        </w:rPr>
        <w:br/>
        <w:t>- If the transaction of goods or services has been changed, cancelled, or refunded, or if it is deemed to be fraudulent</w:t>
      </w:r>
      <w:r>
        <w:rPr>
          <w:rFonts w:ascii="Calibri" w:eastAsia="Calibri" w:hAnsi="Calibri" w:cs="Calibri"/>
          <w:sz w:val="24"/>
          <w:szCs w:val="24"/>
        </w:rPr>
        <w:br/>
        <w:t>- If you cancel your card or do not set up an account by the cashback date</w:t>
      </w:r>
      <w:r>
        <w:rPr>
          <w:rFonts w:ascii="Calibri" w:eastAsia="Calibri" w:hAnsi="Calibri" w:cs="Calibri"/>
          <w:sz w:val="24"/>
          <w:szCs w:val="24"/>
        </w:rPr>
        <w:br/>
        <w:t>- If the card number is changed due to a card switch or reissue before the cashback date</w:t>
      </w:r>
      <w:r>
        <w:rPr>
          <w:rFonts w:ascii="Calibri" w:eastAsia="Calibri" w:hAnsi="Calibri" w:cs="Calibri"/>
          <w:sz w:val="24"/>
          <w:szCs w:val="24"/>
        </w:rPr>
        <w:br/>
        <w:t>- If your membership is invalid at the time of cashback</w:t>
      </w:r>
      <w:r>
        <w:rPr>
          <w:rFonts w:ascii="Calibri" w:eastAsia="Calibri" w:hAnsi="Calibri" w:cs="Calibri"/>
          <w:sz w:val="24"/>
          <w:szCs w:val="24"/>
        </w:rPr>
        <w:br/>
        <w:t>- If the payment cannot be processed during the promotion period due to system failure or other reasons</w:t>
      </w:r>
      <w:r>
        <w:rPr>
          <w:rFonts w:ascii="Calibri" w:eastAsia="Calibri" w:hAnsi="Calibri" w:cs="Calibri"/>
          <w:sz w:val="24"/>
          <w:szCs w:val="24"/>
        </w:rPr>
        <w:br/>
        <w:t>- If the payment is made through a third-party institution instead of directly at the participating merchant</w:t>
      </w:r>
    </w:p>
    <w:p w14:paraId="3A1DB2FA" w14:textId="77777777" w:rsidR="00BF2418" w:rsidRDefault="00000000">
      <w:pPr>
        <w:numPr>
          <w:ilvl w:val="0"/>
          <w:numId w:val="4"/>
        </w:numPr>
        <w:rPr>
          <w:rFonts w:ascii="Calibri" w:eastAsia="Calibri" w:hAnsi="Calibri" w:cs="Calibri"/>
          <w:sz w:val="24"/>
          <w:szCs w:val="24"/>
        </w:rPr>
      </w:pPr>
      <w:r>
        <w:rPr>
          <w:rFonts w:ascii="Calibri" w:eastAsia="Calibri" w:hAnsi="Calibri" w:cs="Calibri"/>
          <w:sz w:val="24"/>
          <w:szCs w:val="24"/>
        </w:rPr>
        <w:t>JCB International Co., Ltd. and the participating stores are not responsible for any disputes related to this promotion.</w:t>
      </w:r>
    </w:p>
    <w:p w14:paraId="2067FD6F" w14:textId="77777777" w:rsidR="00BF2418" w:rsidRDefault="00000000">
      <w:pPr>
        <w:numPr>
          <w:ilvl w:val="0"/>
          <w:numId w:val="4"/>
        </w:numPr>
        <w:rPr>
          <w:rFonts w:ascii="Calibri" w:eastAsia="Calibri" w:hAnsi="Calibri" w:cs="Calibri"/>
          <w:sz w:val="24"/>
          <w:szCs w:val="24"/>
        </w:rPr>
      </w:pPr>
      <w:r>
        <w:rPr>
          <w:rFonts w:ascii="Calibri" w:eastAsia="Calibri" w:hAnsi="Calibri" w:cs="Calibri"/>
          <w:sz w:val="24"/>
          <w:szCs w:val="24"/>
        </w:rPr>
        <w:t>In the event that a cardmember violates these terms and conditions or causes damage to JCB International Co., Ltd. or a third party through fraudulent or illegal acts in connection with the participation in this promotion, JCB International Co., Ltd. may suspend or cancel the special offer or other sales transactions, in which case all conditions for granting special offers accumulated up to the time of cancellation shall be retroactively forfeited.</w:t>
      </w:r>
    </w:p>
    <w:p w14:paraId="50725248" w14:textId="0C293DB6" w:rsidR="00BF2418" w:rsidRDefault="00000000">
      <w:pPr>
        <w:numPr>
          <w:ilvl w:val="0"/>
          <w:numId w:val="4"/>
        </w:numPr>
        <w:spacing w:after="360"/>
        <w:rPr>
          <w:rFonts w:ascii="Calibri" w:eastAsia="Calibri" w:hAnsi="Calibri" w:cs="Calibri"/>
          <w:sz w:val="24"/>
          <w:szCs w:val="24"/>
        </w:rPr>
      </w:pPr>
      <w:r>
        <w:rPr>
          <w:rFonts w:ascii="Calibri" w:eastAsia="Calibri" w:hAnsi="Calibri" w:cs="Calibri"/>
          <w:sz w:val="24"/>
          <w:szCs w:val="24"/>
        </w:rPr>
        <w:t>In the event of any doubt or dispute, JCB International Co., Ltd. reserves the right to make a final assessment of eligibility for participation in and redemption of the promotion, and to modify, suspend, or terminate the promotion.</w:t>
      </w:r>
      <w:r w:rsidR="006914FB">
        <w:rPr>
          <w:rFonts w:ascii="Calibri" w:eastAsia="Calibri" w:hAnsi="Calibri" w:cs="Calibri"/>
          <w:sz w:val="24"/>
          <w:szCs w:val="24"/>
          <w:lang w:val="vi-VN"/>
        </w:rPr>
        <w:t xml:space="preserve"> </w:t>
      </w:r>
      <w:proofErr w:type="gramStart"/>
      <w:r>
        <w:rPr>
          <w:rFonts w:ascii="Calibri" w:eastAsia="Calibri" w:hAnsi="Calibri" w:cs="Calibri"/>
          <w:sz w:val="24"/>
          <w:szCs w:val="24"/>
        </w:rPr>
        <w:t>/</w:t>
      </w:r>
      <w:proofErr w:type="gramEnd"/>
    </w:p>
    <w:p w14:paraId="4CCB6E85" w14:textId="77777777" w:rsidR="00BF2418" w:rsidRDefault="00BF2418">
      <w:pPr>
        <w:pBdr>
          <w:top w:val="nil"/>
          <w:left w:val="nil"/>
          <w:bottom w:val="nil"/>
          <w:right w:val="nil"/>
          <w:between w:val="nil"/>
        </w:pBdr>
        <w:spacing w:before="240" w:after="240"/>
        <w:ind w:left="720"/>
        <w:rPr>
          <w:rFonts w:ascii="Calibri" w:eastAsia="Calibri" w:hAnsi="Calibri" w:cs="Calibri"/>
          <w:sz w:val="24"/>
          <w:szCs w:val="24"/>
        </w:rPr>
      </w:pPr>
    </w:p>
    <w:sectPr w:rsidR="00BF2418">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D3C18"/>
    <w:multiLevelType w:val="multilevel"/>
    <w:tmpl w:val="703A00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D1950DB"/>
    <w:multiLevelType w:val="multilevel"/>
    <w:tmpl w:val="309062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E9A5D2A"/>
    <w:multiLevelType w:val="multilevel"/>
    <w:tmpl w:val="AB14C62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4A612DBE"/>
    <w:multiLevelType w:val="multilevel"/>
    <w:tmpl w:val="F77861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D7E3FC8"/>
    <w:multiLevelType w:val="multilevel"/>
    <w:tmpl w:val="15CC7F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77F537BC"/>
    <w:multiLevelType w:val="multilevel"/>
    <w:tmpl w:val="A8F66DB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16cid:durableId="398988801">
    <w:abstractNumId w:val="2"/>
  </w:num>
  <w:num w:numId="2" w16cid:durableId="1265380138">
    <w:abstractNumId w:val="1"/>
  </w:num>
  <w:num w:numId="3" w16cid:durableId="1256283825">
    <w:abstractNumId w:val="5"/>
  </w:num>
  <w:num w:numId="4" w16cid:durableId="760882308">
    <w:abstractNumId w:val="3"/>
  </w:num>
  <w:num w:numId="5" w16cid:durableId="159809085">
    <w:abstractNumId w:val="0"/>
  </w:num>
  <w:num w:numId="6" w16cid:durableId="5815268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418"/>
    <w:rsid w:val="00223409"/>
    <w:rsid w:val="00574AB7"/>
    <w:rsid w:val="006914FB"/>
    <w:rsid w:val="00BA3E9F"/>
    <w:rsid w:val="00BF2418"/>
    <w:rsid w:val="00D31609"/>
    <w:rsid w:val="00E321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5E293"/>
  <w15:docId w15:val="{633AE70E-CD77-45C1-9681-FA69096BC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pecialoffers.jcb/vi/campaign/detail/c24_091oliveyoung2505/8743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pecialoffers.jcb/vi/campaign/detail/c24_091oliveyoung2505/87432/"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1055</Words>
  <Characters>6014</Characters>
  <Application>Microsoft Office Word</Application>
  <DocSecurity>0</DocSecurity>
  <Lines>50</Lines>
  <Paragraphs>14</Paragraphs>
  <ScaleCrop>false</ScaleCrop>
  <Company/>
  <LinksUpToDate>false</LinksUpToDate>
  <CharactersWithSpaces>7055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vu thi thanh huyen</dc:creator>
  <cp:lastModifiedBy>Huyen (HCM)/JCBI</cp:lastModifiedBy>
  <cp:revision>3</cp:revision>
  <cp:lastPrinted>2025-06-06T08:53:00Z</cp:lastPrinted>
  <dcterms:created xsi:type="dcterms:W3CDTF">2025-06-06T09:16:00Z</dcterms:created>
  <dcterms:modified xsi:type="dcterms:W3CDTF">2025-06-06T09:16:00Z</dcterms:modified>
</cp:coreProperties>
</file>