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5E" w:rsidRPr="00D40455" w:rsidRDefault="0057535E" w:rsidP="0057535E">
      <w:pPr>
        <w:pStyle w:val="Thuong"/>
        <w:numPr>
          <w:ilvl w:val="0"/>
          <w:numId w:val="0"/>
        </w:numPr>
        <w:tabs>
          <w:tab w:val="left" w:pos="7005"/>
        </w:tabs>
        <w:spacing w:before="0" w:after="0" w:line="240" w:lineRule="auto"/>
        <w:jc w:val="right"/>
        <w:rPr>
          <w:bCs/>
          <w:i/>
          <w:sz w:val="20"/>
          <w:szCs w:val="20"/>
        </w:rPr>
      </w:pPr>
      <w:r w:rsidRPr="00D40455">
        <w:rPr>
          <w:bCs/>
          <w:i/>
          <w:sz w:val="20"/>
          <w:szCs w:val="20"/>
        </w:rPr>
        <w:t xml:space="preserve">Mẫu số </w:t>
      </w:r>
      <w:r>
        <w:rPr>
          <w:bCs/>
          <w:i/>
          <w:sz w:val="20"/>
          <w:szCs w:val="20"/>
        </w:rPr>
        <w:t>11</w:t>
      </w:r>
      <w:r w:rsidRPr="00D40455">
        <w:rPr>
          <w:bCs/>
          <w:i/>
          <w:sz w:val="20"/>
          <w:szCs w:val="20"/>
        </w:rPr>
        <w:t>/QĐ-TTTN</w:t>
      </w:r>
    </w:p>
    <w:p w:rsidR="0057535E" w:rsidRDefault="0057535E" w:rsidP="0057535E">
      <w:pPr>
        <w:tabs>
          <w:tab w:val="left" w:pos="360"/>
        </w:tabs>
        <w:ind w:left="630"/>
        <w:jc w:val="center"/>
        <w:rPr>
          <w:b/>
          <w:bCs/>
        </w:rPr>
      </w:pPr>
      <w:r>
        <w:rPr>
          <w:b/>
          <w:bCs/>
        </w:rPr>
        <w:t>ĐƠN ĐĂNG KÝ SỬ DỤNG</w:t>
      </w:r>
    </w:p>
    <w:p w:rsidR="0057535E" w:rsidRPr="0073422A" w:rsidRDefault="0057535E" w:rsidP="0057535E">
      <w:pPr>
        <w:tabs>
          <w:tab w:val="left" w:pos="360"/>
        </w:tabs>
        <w:ind w:left="630"/>
        <w:jc w:val="center"/>
        <w:rPr>
          <w:b/>
          <w:bCs/>
        </w:rPr>
      </w:pPr>
      <w:r>
        <w:rPr>
          <w:b/>
          <w:bCs/>
        </w:rPr>
        <w:t xml:space="preserve">DỊCH VỤ CHUYỂN TIỀN THEO LÔ </w:t>
      </w:r>
    </w:p>
    <w:p w:rsidR="0057535E" w:rsidRDefault="0057535E" w:rsidP="0057535E">
      <w:pPr>
        <w:tabs>
          <w:tab w:val="left" w:pos="360"/>
        </w:tabs>
        <w:jc w:val="center"/>
        <w:rPr>
          <w:i/>
          <w:iCs/>
          <w:u w:val="single"/>
        </w:rPr>
      </w:pPr>
    </w:p>
    <w:p w:rsidR="0057535E" w:rsidRDefault="0057535E" w:rsidP="0057535E">
      <w:pPr>
        <w:tabs>
          <w:tab w:val="left" w:pos="360"/>
        </w:tabs>
        <w:jc w:val="center"/>
        <w:rPr>
          <w:b/>
          <w:bCs/>
        </w:rPr>
      </w:pPr>
      <w:r w:rsidRPr="009B43A9">
        <w:rPr>
          <w:i/>
          <w:iCs/>
          <w:u w:val="single"/>
        </w:rPr>
        <w:t>Kính gửi</w:t>
      </w:r>
      <w:r>
        <w:rPr>
          <w:b/>
          <w:bCs/>
        </w:rPr>
        <w:t>: Ngân hàng TMCP Bưu điện Liên Việt (LienVietPostBank)</w:t>
      </w:r>
    </w:p>
    <w:p w:rsidR="0057535E" w:rsidRPr="00AC0C0E" w:rsidRDefault="0057535E" w:rsidP="0057535E">
      <w:pPr>
        <w:tabs>
          <w:tab w:val="left" w:pos="2070"/>
          <w:tab w:val="left" w:leader="dot" w:pos="7560"/>
        </w:tabs>
        <w:spacing w:before="240"/>
      </w:pPr>
      <w:r>
        <w:rPr>
          <w:b/>
          <w:bCs/>
        </w:rPr>
        <w:t xml:space="preserve">                                                       Chi nhánh: .............................................................</w:t>
      </w:r>
    </w:p>
    <w:p w:rsidR="0057535E" w:rsidRPr="00C32A83" w:rsidRDefault="0057535E" w:rsidP="0057535E">
      <w:pPr>
        <w:spacing w:before="40" w:after="40"/>
        <w:ind w:left="900"/>
        <w:rPr>
          <w:i/>
          <w:iCs/>
          <w:sz w:val="20"/>
          <w:szCs w:val="20"/>
          <w:u w:val="single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0"/>
        <w:gridCol w:w="3193"/>
      </w:tblGrid>
      <w:tr w:rsidR="0057535E" w:rsidRPr="00E06BB6" w:rsidTr="00EC4180">
        <w:trPr>
          <w:trHeight w:val="69"/>
          <w:jc w:val="center"/>
        </w:trPr>
        <w:tc>
          <w:tcPr>
            <w:tcW w:w="10123" w:type="dxa"/>
            <w:gridSpan w:val="2"/>
            <w:shd w:val="pct12" w:color="auto" w:fill="auto"/>
          </w:tcPr>
          <w:p w:rsidR="0057535E" w:rsidRPr="006C2490" w:rsidRDefault="0057535E" w:rsidP="00EC4180">
            <w:pPr>
              <w:tabs>
                <w:tab w:val="left" w:pos="2070"/>
                <w:tab w:val="left" w:leader="dot" w:pos="75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6C2490">
              <w:rPr>
                <w:b/>
                <w:bCs/>
                <w:sz w:val="20"/>
                <w:szCs w:val="20"/>
              </w:rPr>
              <w:t>THÔNG TIN KHÁCH HÀNG</w:t>
            </w:r>
          </w:p>
        </w:tc>
      </w:tr>
      <w:tr w:rsidR="0057535E" w:rsidRPr="00E06BB6" w:rsidTr="00EC4180">
        <w:trPr>
          <w:trHeight w:val="1970"/>
          <w:jc w:val="center"/>
        </w:trPr>
        <w:tc>
          <w:tcPr>
            <w:tcW w:w="10123" w:type="dxa"/>
            <w:gridSpan w:val="2"/>
          </w:tcPr>
          <w:p w:rsidR="0057535E" w:rsidRPr="0093785F" w:rsidRDefault="0057535E" w:rsidP="00EC4180">
            <w:pPr>
              <w:tabs>
                <w:tab w:val="left" w:pos="2070"/>
                <w:tab w:val="left" w:leader="dot" w:pos="7560"/>
              </w:tabs>
              <w:spacing w:before="240" w:after="120" w:line="360" w:lineRule="auto"/>
              <w:rPr>
                <w:lang w:val="en-US"/>
              </w:rPr>
            </w:pPr>
            <w:r>
              <w:t xml:space="preserve">- Tên Khách </w:t>
            </w:r>
            <w:r>
              <w:rPr>
                <w:lang w:val="en-US"/>
              </w:rPr>
              <w:t>h</w:t>
            </w:r>
            <w:r>
              <w:t>àng: .....................................................................................................................................</w:t>
            </w:r>
          </w:p>
          <w:p w:rsidR="0057535E" w:rsidRPr="0093785F" w:rsidRDefault="0057535E" w:rsidP="00EC4180">
            <w:pPr>
              <w:tabs>
                <w:tab w:val="left" w:pos="2070"/>
                <w:tab w:val="left" w:leader="dot" w:pos="7560"/>
              </w:tabs>
              <w:spacing w:before="120" w:after="120" w:line="360" w:lineRule="auto"/>
              <w:rPr>
                <w:lang w:val="en-US"/>
              </w:rPr>
            </w:pPr>
            <w:r>
              <w:t>- Số ĐKKD/ CMND:................................Ngày cấp:................................Nơi cấp:...................................</w:t>
            </w:r>
          </w:p>
          <w:p w:rsidR="0057535E" w:rsidRPr="0093785F" w:rsidRDefault="0057535E" w:rsidP="00EC4180">
            <w:pPr>
              <w:tabs>
                <w:tab w:val="left" w:pos="2070"/>
                <w:tab w:val="left" w:leader="dot" w:pos="7560"/>
              </w:tabs>
              <w:spacing w:before="120" w:after="120" w:line="360" w:lineRule="auto"/>
              <w:rPr>
                <w:lang w:val="en-US"/>
              </w:rPr>
            </w:pPr>
            <w:r>
              <w:t>- Số tài khoản:.............................................................................................................................................</w:t>
            </w:r>
          </w:p>
          <w:p w:rsidR="0057535E" w:rsidRPr="007717E3" w:rsidRDefault="0057535E" w:rsidP="00EC4180">
            <w:pPr>
              <w:tabs>
                <w:tab w:val="left" w:pos="2070"/>
                <w:tab w:val="left" w:leader="dot" w:pos="7560"/>
              </w:tabs>
              <w:spacing w:before="120" w:after="120" w:line="360" w:lineRule="auto"/>
            </w:pPr>
            <w:r>
              <w:t>- Số điện thoại:...........................................................................................................................................</w:t>
            </w:r>
          </w:p>
        </w:tc>
      </w:tr>
      <w:tr w:rsidR="0057535E" w:rsidRPr="00E06BB6" w:rsidTr="00EC4180">
        <w:trPr>
          <w:trHeight w:val="278"/>
          <w:jc w:val="center"/>
        </w:trPr>
        <w:tc>
          <w:tcPr>
            <w:tcW w:w="10123" w:type="dxa"/>
            <w:gridSpan w:val="2"/>
            <w:shd w:val="pct12" w:color="auto" w:fill="auto"/>
          </w:tcPr>
          <w:p w:rsidR="0057535E" w:rsidRPr="00382085" w:rsidRDefault="0057535E" w:rsidP="00EC4180">
            <w:pPr>
              <w:tabs>
                <w:tab w:val="left" w:pos="2070"/>
                <w:tab w:val="left" w:leader="dot" w:pos="7560"/>
              </w:tabs>
              <w:spacing w:before="240" w:after="240"/>
              <w:rPr>
                <w:b/>
                <w:bCs/>
                <w:sz w:val="20"/>
                <w:szCs w:val="20"/>
              </w:rPr>
            </w:pPr>
            <w:r w:rsidRPr="006C2490">
              <w:rPr>
                <w:b/>
                <w:bCs/>
                <w:sz w:val="20"/>
                <w:szCs w:val="20"/>
              </w:rPr>
              <w:t xml:space="preserve">ĐĂNG KÝ </w:t>
            </w:r>
            <w:r>
              <w:rPr>
                <w:b/>
                <w:bCs/>
                <w:sz w:val="20"/>
                <w:szCs w:val="20"/>
              </w:rPr>
              <w:t xml:space="preserve">SỬ DỤNG </w:t>
            </w:r>
            <w:r w:rsidRPr="006C2490">
              <w:rPr>
                <w:b/>
                <w:bCs/>
                <w:sz w:val="20"/>
                <w:szCs w:val="20"/>
              </w:rPr>
              <w:t>DỊCH VỤ</w:t>
            </w:r>
            <w:r>
              <w:rPr>
                <w:b/>
                <w:bCs/>
                <w:sz w:val="20"/>
                <w:szCs w:val="20"/>
              </w:rPr>
              <w:t xml:space="preserve"> CHUYỂN TIỀN THEO LÔ     </w:t>
            </w:r>
            <w:r w:rsidR="0008492B" w:rsidRPr="00C32A83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32A83">
              <w:rPr>
                <w:b/>
                <w:bCs/>
              </w:rPr>
              <w:instrText xml:space="preserve"> FORMCHECKBOX </w:instrText>
            </w:r>
            <w:r w:rsidR="0008492B" w:rsidRPr="00C32A83">
              <w:rPr>
                <w:b/>
                <w:bCs/>
              </w:rPr>
            </w:r>
            <w:r w:rsidR="0008492B" w:rsidRPr="00C32A83">
              <w:rPr>
                <w:b/>
                <w:bCs/>
              </w:rPr>
              <w:fldChar w:fldCharType="end"/>
            </w:r>
            <w:bookmarkEnd w:id="0"/>
          </w:p>
        </w:tc>
      </w:tr>
      <w:tr w:rsidR="0057535E" w:rsidRPr="00E06BB6" w:rsidTr="00EC4180">
        <w:trPr>
          <w:trHeight w:val="278"/>
          <w:jc w:val="center"/>
        </w:trPr>
        <w:tc>
          <w:tcPr>
            <w:tcW w:w="10123" w:type="dxa"/>
            <w:gridSpan w:val="2"/>
            <w:shd w:val="pct12" w:color="auto" w:fill="auto"/>
          </w:tcPr>
          <w:p w:rsidR="0057535E" w:rsidRPr="006C2490" w:rsidRDefault="0057535E" w:rsidP="00EC4180">
            <w:pPr>
              <w:tabs>
                <w:tab w:val="left" w:pos="2070"/>
                <w:tab w:val="left" w:leader="dot" w:pos="75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6C2490">
              <w:rPr>
                <w:b/>
                <w:bCs/>
                <w:sz w:val="20"/>
                <w:szCs w:val="20"/>
              </w:rPr>
              <w:t>XÁC NHẬN CỦA KHÁCH HÀNG</w:t>
            </w:r>
          </w:p>
        </w:tc>
      </w:tr>
      <w:tr w:rsidR="0057535E" w:rsidRPr="00E06BB6" w:rsidTr="0057535E">
        <w:trPr>
          <w:trHeight w:val="2393"/>
          <w:jc w:val="center"/>
        </w:trPr>
        <w:tc>
          <w:tcPr>
            <w:tcW w:w="6930" w:type="dxa"/>
            <w:tcBorders>
              <w:bottom w:val="single" w:sz="4" w:space="0" w:color="auto"/>
            </w:tcBorders>
          </w:tcPr>
          <w:p w:rsidR="0057535E" w:rsidRPr="00B001D0" w:rsidRDefault="0057535E" w:rsidP="0057535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360" w:after="40" w:line="312" w:lineRule="auto"/>
              <w:ind w:left="317" w:hanging="317"/>
              <w:rPr>
                <w:sz w:val="20"/>
                <w:szCs w:val="20"/>
                <w:lang w:val="vi-VN"/>
              </w:rPr>
            </w:pPr>
            <w:r w:rsidRPr="00B001D0">
              <w:rPr>
                <w:sz w:val="20"/>
                <w:szCs w:val="20"/>
                <w:lang w:val="vi-VN"/>
              </w:rPr>
              <w:t>Những thông tin trên đây là đúng sự thật và hoàn toàn chịu trách nhiệm về các thông tin đã cung cấp.</w:t>
            </w:r>
          </w:p>
          <w:p w:rsidR="0057535E" w:rsidRPr="00B001D0" w:rsidRDefault="0057535E" w:rsidP="0057535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40" w:after="40" w:line="312" w:lineRule="auto"/>
              <w:ind w:left="317" w:hanging="317"/>
              <w:rPr>
                <w:sz w:val="20"/>
                <w:szCs w:val="20"/>
                <w:lang w:val="vi-VN"/>
              </w:rPr>
            </w:pPr>
            <w:r w:rsidRPr="00B001D0">
              <w:rPr>
                <w:sz w:val="20"/>
                <w:szCs w:val="20"/>
                <w:lang w:val="vi-VN"/>
              </w:rPr>
              <w:t xml:space="preserve">Đã đọc, hiểu rõ và cam kết tuân thủ Các điều khoản và điều kiện sử dụng dịch vụ </w:t>
            </w:r>
            <w:r>
              <w:rPr>
                <w:sz w:val="20"/>
                <w:szCs w:val="20"/>
                <w:lang w:val="vi-VN"/>
              </w:rPr>
              <w:t>Chuyển tiền theo lô</w:t>
            </w:r>
            <w:r w:rsidRPr="00B001D0">
              <w:rPr>
                <w:sz w:val="20"/>
                <w:szCs w:val="20"/>
                <w:lang w:val="vi-VN"/>
              </w:rPr>
              <w:t>.</w:t>
            </w:r>
          </w:p>
          <w:p w:rsidR="0057535E" w:rsidRPr="00B001D0" w:rsidRDefault="0057535E" w:rsidP="0057535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40" w:after="120" w:line="312" w:lineRule="auto"/>
              <w:ind w:left="317" w:hanging="317"/>
              <w:rPr>
                <w:sz w:val="20"/>
                <w:szCs w:val="20"/>
                <w:lang w:val="vi-VN"/>
              </w:rPr>
            </w:pPr>
            <w:r w:rsidRPr="00B001D0">
              <w:rPr>
                <w:sz w:val="20"/>
                <w:szCs w:val="20"/>
                <w:lang w:val="vi-VN"/>
              </w:rPr>
              <w:t xml:space="preserve">Cam </w:t>
            </w:r>
            <w:r>
              <w:rPr>
                <w:sz w:val="20"/>
                <w:szCs w:val="20"/>
                <w:lang w:val="vi-VN"/>
              </w:rPr>
              <w:t>kết</w:t>
            </w:r>
            <w:r w:rsidRPr="00B001D0">
              <w:rPr>
                <w:sz w:val="20"/>
                <w:szCs w:val="20"/>
                <w:lang w:val="vi-VN"/>
              </w:rPr>
              <w:t xml:space="preserve"> thực hiện đúng </w:t>
            </w:r>
            <w:r>
              <w:rPr>
                <w:sz w:val="20"/>
                <w:szCs w:val="20"/>
                <w:lang w:val="vi-VN"/>
              </w:rPr>
              <w:t xml:space="preserve">quy trình thanh toán và biểu phí dịch vụ </w:t>
            </w:r>
            <w:r w:rsidRPr="00B001D0">
              <w:rPr>
                <w:sz w:val="20"/>
                <w:szCs w:val="20"/>
                <w:lang w:val="vi-VN"/>
              </w:rPr>
              <w:t>của Ngân hàng.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57535E" w:rsidRPr="006C2490" w:rsidRDefault="0057535E" w:rsidP="00EC4180">
            <w:pPr>
              <w:tabs>
                <w:tab w:val="left" w:pos="2070"/>
                <w:tab w:val="left" w:leader="dot" w:pos="7560"/>
              </w:tabs>
              <w:spacing w:before="240" w:after="40"/>
              <w:jc w:val="center"/>
              <w:rPr>
                <w:sz w:val="20"/>
                <w:szCs w:val="20"/>
              </w:rPr>
            </w:pPr>
            <w:r w:rsidRPr="006C2490">
              <w:rPr>
                <w:sz w:val="20"/>
                <w:szCs w:val="20"/>
              </w:rPr>
              <w:t>………, ngày</w:t>
            </w:r>
            <w:r>
              <w:rPr>
                <w:sz w:val="20"/>
                <w:szCs w:val="20"/>
              </w:rPr>
              <w:t xml:space="preserve"> </w:t>
            </w:r>
            <w:r w:rsidRPr="006C2490">
              <w:rPr>
                <w:sz w:val="20"/>
                <w:szCs w:val="20"/>
              </w:rPr>
              <w:t>… tháng</w:t>
            </w:r>
            <w:r>
              <w:rPr>
                <w:sz w:val="20"/>
                <w:szCs w:val="20"/>
              </w:rPr>
              <w:t xml:space="preserve"> …</w:t>
            </w:r>
            <w:r w:rsidRPr="006C2490">
              <w:rPr>
                <w:sz w:val="20"/>
                <w:szCs w:val="20"/>
              </w:rPr>
              <w:t xml:space="preserve"> năm</w:t>
            </w:r>
            <w:r>
              <w:rPr>
                <w:sz w:val="20"/>
                <w:szCs w:val="20"/>
              </w:rPr>
              <w:t xml:space="preserve"> 20…</w:t>
            </w:r>
          </w:p>
          <w:p w:rsidR="0057535E" w:rsidRPr="006C2490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6C2490">
              <w:rPr>
                <w:b/>
                <w:bCs/>
                <w:sz w:val="20"/>
                <w:szCs w:val="20"/>
              </w:rPr>
              <w:t>Khách hàng</w:t>
            </w: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  <w:r w:rsidRPr="006C2490">
              <w:rPr>
                <w:i/>
                <w:iCs/>
                <w:sz w:val="20"/>
                <w:szCs w:val="20"/>
              </w:rPr>
              <w:t>(Ký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6C2490">
              <w:rPr>
                <w:i/>
                <w:iCs/>
                <w:sz w:val="20"/>
                <w:szCs w:val="20"/>
              </w:rPr>
              <w:t xml:space="preserve"> ghi rõ họ tên</w:t>
            </w:r>
            <w:r>
              <w:rPr>
                <w:i/>
                <w:iCs/>
                <w:sz w:val="20"/>
                <w:szCs w:val="20"/>
              </w:rPr>
              <w:t xml:space="preserve"> và đóng dấu</w:t>
            </w:r>
            <w:r w:rsidRPr="006C2490">
              <w:rPr>
                <w:i/>
                <w:iCs/>
                <w:sz w:val="20"/>
                <w:szCs w:val="20"/>
              </w:rPr>
              <w:t>)</w:t>
            </w: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  <w:p w:rsidR="0057535E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  <w:p w:rsidR="0057535E" w:rsidRPr="00C32A83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7535E" w:rsidRPr="00E06BB6" w:rsidTr="00EC4180">
        <w:trPr>
          <w:trHeight w:val="530"/>
          <w:jc w:val="center"/>
        </w:trPr>
        <w:tc>
          <w:tcPr>
            <w:tcW w:w="10123" w:type="dxa"/>
            <w:gridSpan w:val="2"/>
            <w:shd w:val="pct12" w:color="auto" w:fill="auto"/>
            <w:vAlign w:val="center"/>
          </w:tcPr>
          <w:p w:rsidR="0057535E" w:rsidRPr="006C2490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rPr>
                <w:sz w:val="20"/>
                <w:szCs w:val="20"/>
              </w:rPr>
            </w:pPr>
            <w:r w:rsidRPr="006C2490">
              <w:rPr>
                <w:b/>
                <w:bCs/>
                <w:sz w:val="20"/>
                <w:szCs w:val="20"/>
              </w:rPr>
              <w:t>PHẦN DÀNH CHO NGÂN HÀNG</w:t>
            </w:r>
          </w:p>
        </w:tc>
      </w:tr>
      <w:tr w:rsidR="0057535E" w:rsidRPr="00E06BB6" w:rsidTr="0057535E">
        <w:trPr>
          <w:trHeight w:val="3725"/>
          <w:jc w:val="center"/>
        </w:trPr>
        <w:tc>
          <w:tcPr>
            <w:tcW w:w="6930" w:type="dxa"/>
          </w:tcPr>
          <w:p w:rsidR="0057535E" w:rsidRPr="006C2490" w:rsidRDefault="0057535E" w:rsidP="00EC4180">
            <w:pPr>
              <w:tabs>
                <w:tab w:val="left" w:pos="2070"/>
                <w:tab w:val="left" w:leader="dot" w:pos="6282"/>
              </w:tabs>
              <w:spacing w:before="120" w:after="40" w:line="312" w:lineRule="auto"/>
              <w:rPr>
                <w:b/>
                <w:bCs/>
                <w:sz w:val="20"/>
                <w:szCs w:val="20"/>
              </w:rPr>
            </w:pPr>
            <w:r w:rsidRPr="006C2490">
              <w:rPr>
                <w:color w:val="000000"/>
                <w:sz w:val="20"/>
                <w:szCs w:val="20"/>
              </w:rPr>
              <w:t xml:space="preserve">Ngân hàng Bưu điện Liên Việt xác nhận đăng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2490">
              <w:rPr>
                <w:color w:val="000000"/>
                <w:sz w:val="20"/>
                <w:szCs w:val="20"/>
              </w:rPr>
              <w:t xml:space="preserve">ký của Khách hàng và </w:t>
            </w:r>
            <w:r>
              <w:rPr>
                <w:color w:val="000000"/>
                <w:sz w:val="20"/>
                <w:szCs w:val="20"/>
              </w:rPr>
              <w:t>chấp nhận yêu cầu sử dụng</w:t>
            </w:r>
            <w:r w:rsidRPr="006C2490">
              <w:rPr>
                <w:color w:val="000000"/>
                <w:sz w:val="20"/>
                <w:szCs w:val="20"/>
              </w:rPr>
              <w:t xml:space="preserve"> dịch vụ</w:t>
            </w:r>
            <w:r>
              <w:rPr>
                <w:color w:val="000000"/>
                <w:sz w:val="20"/>
                <w:szCs w:val="20"/>
              </w:rPr>
              <w:t xml:space="preserve"> của Khách hàng</w:t>
            </w:r>
            <w:r w:rsidRPr="006C2490">
              <w:rPr>
                <w:color w:val="000000"/>
                <w:sz w:val="20"/>
                <w:szCs w:val="20"/>
              </w:rPr>
              <w:t xml:space="preserve">. Thời gian nhận được bản đăng ký đến khi </w:t>
            </w:r>
            <w:r>
              <w:rPr>
                <w:color w:val="000000"/>
                <w:sz w:val="20"/>
                <w:szCs w:val="20"/>
              </w:rPr>
              <w:t>cung cấp</w:t>
            </w:r>
            <w:r w:rsidRPr="006C2490">
              <w:rPr>
                <w:color w:val="000000"/>
                <w:sz w:val="20"/>
                <w:szCs w:val="20"/>
              </w:rPr>
              <w:t xml:space="preserve"> dịch vụ tối đa là 01 (một) ngày làm việc.</w:t>
            </w:r>
            <w:r w:rsidRPr="006C2490">
              <w:rPr>
                <w:color w:val="000000"/>
                <w:sz w:val="20"/>
                <w:szCs w:val="20"/>
              </w:rPr>
              <w:tab/>
            </w:r>
          </w:p>
          <w:p w:rsidR="0057535E" w:rsidRPr="006C2490" w:rsidRDefault="0057535E" w:rsidP="00EC4180">
            <w:pPr>
              <w:tabs>
                <w:tab w:val="left" w:pos="2070"/>
                <w:tab w:val="left" w:leader="dot" w:pos="6282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6C2490">
              <w:rPr>
                <w:b/>
                <w:bCs/>
                <w:sz w:val="20"/>
                <w:szCs w:val="20"/>
              </w:rPr>
              <w:t>BỘ PHẬN TIẾP NHẬN YÊU CẦU</w:t>
            </w:r>
          </w:p>
          <w:p w:rsidR="0057535E" w:rsidRPr="006C2490" w:rsidRDefault="0057535E" w:rsidP="00EC4180">
            <w:pPr>
              <w:tabs>
                <w:tab w:val="left" w:pos="2070"/>
                <w:tab w:val="left" w:leader="dot" w:pos="6282"/>
              </w:tabs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  <w:r w:rsidRPr="006C2490"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 xml:space="preserve">..... </w:t>
            </w:r>
            <w:r w:rsidRPr="006C2490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C2490">
              <w:rPr>
                <w:i/>
                <w:iCs/>
                <w:sz w:val="20"/>
                <w:szCs w:val="20"/>
              </w:rPr>
              <w:t>ngày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C2490"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C2490">
              <w:rPr>
                <w:i/>
                <w:iCs/>
                <w:sz w:val="20"/>
                <w:szCs w:val="20"/>
              </w:rPr>
              <w:t>tháng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C2490"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 xml:space="preserve"> năm 20…</w:t>
            </w:r>
          </w:p>
          <w:p w:rsidR="0057535E" w:rsidRPr="00D736C9" w:rsidRDefault="0057535E" w:rsidP="00EC4180">
            <w:pPr>
              <w:pStyle w:val="ListParagraph"/>
              <w:tabs>
                <w:tab w:val="left" w:pos="2070"/>
                <w:tab w:val="left" w:pos="4662"/>
              </w:tabs>
              <w:spacing w:before="40" w:after="40"/>
              <w:rPr>
                <w:b/>
                <w:bCs/>
                <w:i/>
                <w:iCs/>
                <w:sz w:val="20"/>
                <w:szCs w:val="20"/>
                <w:lang w:val="vi-V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vi-VN"/>
              </w:rPr>
              <w:t xml:space="preserve">Giao dịch viên     </w:t>
            </w:r>
            <w:r w:rsidRPr="00B001D0">
              <w:rPr>
                <w:b/>
                <w:bCs/>
                <w:i/>
                <w:iCs/>
                <w:sz w:val="20"/>
                <w:szCs w:val="20"/>
                <w:lang w:val="vi-VN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  <w:lang w:val="vi-VN"/>
              </w:rPr>
              <w:t>Kiểm soát viên</w:t>
            </w:r>
          </w:p>
          <w:p w:rsidR="0057535E" w:rsidRDefault="0057535E" w:rsidP="00EC4180">
            <w:pPr>
              <w:pStyle w:val="ListParagraph"/>
              <w:tabs>
                <w:tab w:val="left" w:pos="2070"/>
                <w:tab w:val="left" w:pos="4662"/>
              </w:tabs>
              <w:spacing w:before="40" w:after="40"/>
              <w:rPr>
                <w:b/>
                <w:bCs/>
                <w:i/>
                <w:iCs/>
                <w:sz w:val="20"/>
                <w:szCs w:val="20"/>
                <w:lang w:val="vi-VN"/>
              </w:rPr>
            </w:pPr>
          </w:p>
          <w:p w:rsidR="0057535E" w:rsidRDefault="0057535E" w:rsidP="00EC4180">
            <w:pPr>
              <w:pStyle w:val="ListParagraph"/>
              <w:tabs>
                <w:tab w:val="left" w:pos="2070"/>
                <w:tab w:val="left" w:pos="4662"/>
              </w:tabs>
              <w:spacing w:before="40" w:after="40"/>
              <w:rPr>
                <w:b/>
                <w:bCs/>
                <w:i/>
                <w:iCs/>
                <w:sz w:val="20"/>
                <w:szCs w:val="20"/>
                <w:lang w:val="vi-VN"/>
              </w:rPr>
            </w:pPr>
          </w:p>
          <w:p w:rsidR="0057535E" w:rsidRPr="0057535E" w:rsidRDefault="0057535E" w:rsidP="00EC4180">
            <w:pPr>
              <w:pStyle w:val="ListParagraph"/>
              <w:spacing w:before="40" w:after="40"/>
              <w:ind w:left="315"/>
              <w:rPr>
                <w:sz w:val="20"/>
                <w:szCs w:val="20"/>
              </w:rPr>
            </w:pPr>
          </w:p>
        </w:tc>
        <w:tc>
          <w:tcPr>
            <w:tcW w:w="3193" w:type="dxa"/>
          </w:tcPr>
          <w:p w:rsidR="0057535E" w:rsidRPr="00B001D0" w:rsidRDefault="0057535E" w:rsidP="00EC4180">
            <w:pPr>
              <w:tabs>
                <w:tab w:val="left" w:pos="2070"/>
                <w:tab w:val="left" w:leader="dot" w:pos="7560"/>
              </w:tabs>
              <w:spacing w:before="40" w:after="40"/>
              <w:rPr>
                <w:sz w:val="20"/>
                <w:szCs w:val="20"/>
              </w:rPr>
            </w:pPr>
          </w:p>
        </w:tc>
      </w:tr>
    </w:tbl>
    <w:p w:rsidR="005E3D5E" w:rsidRPr="0057535E" w:rsidRDefault="005E3D5E">
      <w:pPr>
        <w:rPr>
          <w:lang w:val="en-US"/>
        </w:rPr>
      </w:pPr>
    </w:p>
    <w:sectPr w:rsidR="005E3D5E" w:rsidRPr="0057535E" w:rsidSect="0057535E">
      <w:headerReference w:type="default" r:id="rId7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0A" w:rsidRDefault="005E4D0A" w:rsidP="006E7BDA">
      <w:r>
        <w:separator/>
      </w:r>
    </w:p>
  </w:endnote>
  <w:endnote w:type="continuationSeparator" w:id="1">
    <w:p w:rsidR="005E4D0A" w:rsidRDefault="005E4D0A" w:rsidP="006E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0A" w:rsidRDefault="005E4D0A" w:rsidP="006E7BDA">
      <w:r>
        <w:separator/>
      </w:r>
    </w:p>
  </w:footnote>
  <w:footnote w:type="continuationSeparator" w:id="1">
    <w:p w:rsidR="005E4D0A" w:rsidRDefault="005E4D0A" w:rsidP="006E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DA" w:rsidRDefault="006E7BDA">
    <w:pPr>
      <w:pStyle w:val="Header"/>
    </w:pPr>
    <w:r>
      <w:rPr>
        <w:noProof/>
        <w:color w:val="000080"/>
        <w:lang w:val="en-US" w:eastAsia="en-US"/>
      </w:rPr>
      <w:drawing>
        <wp:inline distT="0" distB="0" distL="0" distR="0">
          <wp:extent cx="1879932" cy="336254"/>
          <wp:effectExtent l="19050" t="0" r="6018" b="0"/>
          <wp:docPr id="1" name="Picture 1" descr="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356" cy="336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138"/>
    <w:multiLevelType w:val="hybridMultilevel"/>
    <w:tmpl w:val="8878E106"/>
    <w:lvl w:ilvl="0" w:tplc="6EBED258">
      <w:start w:val="1"/>
      <w:numFmt w:val="bullet"/>
      <w:pStyle w:val="Thuo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843DB"/>
    <w:multiLevelType w:val="hybridMultilevel"/>
    <w:tmpl w:val="A906C5A4"/>
    <w:lvl w:ilvl="0" w:tplc="9CFA902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5E"/>
    <w:rsid w:val="0008492B"/>
    <w:rsid w:val="001A1306"/>
    <w:rsid w:val="0057535E"/>
    <w:rsid w:val="005E3D5E"/>
    <w:rsid w:val="005E4D0A"/>
    <w:rsid w:val="006E7BDA"/>
    <w:rsid w:val="00B2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5E"/>
    <w:pPr>
      <w:jc w:val="left"/>
    </w:pPr>
    <w:rPr>
      <w:rFonts w:ascii="Times New Roman" w:eastAsia="MS Mincho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uong">
    <w:name w:val="Thuong"/>
    <w:basedOn w:val="BodyTextIndent2"/>
    <w:link w:val="ThuongChar"/>
    <w:rsid w:val="0057535E"/>
    <w:pPr>
      <w:numPr>
        <w:numId w:val="1"/>
      </w:numPr>
      <w:spacing w:before="24" w:after="24" w:line="288" w:lineRule="auto"/>
      <w:jc w:val="both"/>
    </w:pPr>
    <w:rPr>
      <w:rFonts w:eastAsia="Times New Roman"/>
      <w:iCs/>
      <w:szCs w:val="28"/>
      <w:lang w:val="en-US" w:eastAsia="en-US"/>
    </w:rPr>
  </w:style>
  <w:style w:type="character" w:customStyle="1" w:styleId="ThuongChar">
    <w:name w:val="Thuong Char"/>
    <w:link w:val="Thuong"/>
    <w:rsid w:val="0057535E"/>
    <w:rPr>
      <w:rFonts w:ascii="Times New Roman" w:eastAsia="Times New Roman" w:hAnsi="Times New Roman" w:cs="Times New Roman"/>
      <w:iCs/>
      <w:sz w:val="24"/>
      <w:szCs w:val="28"/>
    </w:rPr>
  </w:style>
  <w:style w:type="paragraph" w:styleId="ListParagraph">
    <w:name w:val="List Paragraph"/>
    <w:basedOn w:val="Normal"/>
    <w:uiPriority w:val="99"/>
    <w:qFormat/>
    <w:rsid w:val="0057535E"/>
    <w:pPr>
      <w:widowControl w:val="0"/>
      <w:autoSpaceDE w:val="0"/>
      <w:autoSpaceDN w:val="0"/>
      <w:adjustRightInd w:val="0"/>
      <w:ind w:left="720"/>
    </w:pPr>
    <w:rPr>
      <w:rFonts w:eastAsia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53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535E"/>
    <w:rPr>
      <w:rFonts w:ascii="Times New Roman" w:eastAsia="MS Mincho" w:hAnsi="Times New Roman" w:cs="Times New Roman"/>
      <w:sz w:val="24"/>
      <w:szCs w:val="24"/>
      <w:lang w:val="vi-VN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E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BDA"/>
    <w:rPr>
      <w:rFonts w:ascii="Times New Roman" w:eastAsia="MS Mincho" w:hAnsi="Times New Roman" w:cs="Times New Roman"/>
      <w:sz w:val="24"/>
      <w:szCs w:val="24"/>
      <w:lang w:val="vi-VN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E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BDA"/>
    <w:rPr>
      <w:rFonts w:ascii="Times New Roman" w:eastAsia="MS Mincho" w:hAnsi="Times New Roman" w:cs="Times New Roman"/>
      <w:sz w:val="24"/>
      <w:szCs w:val="24"/>
      <w:lang w:val="vi-V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DA"/>
    <w:rPr>
      <w:rFonts w:ascii="Tahoma" w:eastAsia="MS Mincho" w:hAnsi="Tahoma" w:cs="Tahoma"/>
      <w:sz w:val="16"/>
      <w:szCs w:val="16"/>
      <w:lang w:val="vi-VN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ANH</dc:creator>
  <cp:lastModifiedBy>chidtk</cp:lastModifiedBy>
  <cp:revision>2</cp:revision>
  <dcterms:created xsi:type="dcterms:W3CDTF">2019-10-25T03:34:00Z</dcterms:created>
  <dcterms:modified xsi:type="dcterms:W3CDTF">2019-10-25T03:34:00Z</dcterms:modified>
</cp:coreProperties>
</file>